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24" w:afterLines="10" w:afterAutospacing="0" w:line="420" w:lineRule="auto"/>
        <w:ind w:left="0" w:right="0"/>
        <w:jc w:val="center"/>
        <w:rPr>
          <w:rFonts w:hint="eastAsia" w:ascii="仿宋" w:hAnsi="仿宋" w:eastAsia="仿宋" w:cs="仿宋"/>
          <w:b/>
          <w:bCs w:val="0"/>
          <w:sz w:val="44"/>
          <w:szCs w:val="44"/>
          <w:lang w:val="en-US"/>
        </w:rPr>
      </w:pPr>
      <w:r>
        <w:rPr>
          <w:rFonts w:hint="eastAsia" w:ascii="仿宋" w:hAnsi="仿宋" w:eastAsia="仿宋" w:cs="仿宋"/>
          <w:b/>
          <w:bCs w:val="0"/>
          <w:kern w:val="2"/>
          <w:sz w:val="44"/>
          <w:szCs w:val="44"/>
          <w:lang w:val="en-US" w:eastAsia="zh-CN" w:bidi="ar"/>
        </w:rPr>
        <w:t>产品推广策划方案</w:t>
      </w:r>
      <w:bookmarkStart w:id="0" w:name="_GoBack"/>
      <w:bookmarkEnd w:id="0"/>
    </w:p>
    <w:p>
      <w:pPr>
        <w:pStyle w:val="7"/>
        <w:bidi w:val="0"/>
      </w:pPr>
      <w:r>
        <w:t>　　1.市场背景分析和促销目的。</w:t>
      </w:r>
    </w:p>
    <w:p>
      <w:pPr>
        <w:pStyle w:val="7"/>
        <w:bidi w:val="0"/>
      </w:pPr>
      <w:r>
        <w:t>　　1.市场背景。</w:t>
      </w:r>
    </w:p>
    <w:p>
      <w:pPr>
        <w:pStyle w:val="7"/>
        <w:bidi w:val="0"/>
      </w:pPr>
      <w:r>
        <w:t>　　A.这款产品的开发刚刚起步，在国内外都有很大的发展前景，目前远远供不应求。</w:t>
      </w:r>
    </w:p>
    <w:p>
      <w:pPr>
        <w:pStyle w:val="7"/>
        <w:bidi w:val="0"/>
      </w:pPr>
      <w:r>
        <w:t>　　B.目前，桑椹罐头和桑椹饮料市场仍存在较大的市场缺口。如果企业能够抓住机遇，就可以占领世界各地的市场。然而，目前的桑椹罐头和桑椹饮料品牌并没有发挥出它们的作用。为了更好的拓展市场，我们制定了这个推广计划。</w:t>
      </w:r>
    </w:p>
    <w:p>
      <w:pPr>
        <w:pStyle w:val="7"/>
        <w:bidi w:val="0"/>
      </w:pPr>
      <w:r>
        <w:t>　　2.推广目的。</w:t>
      </w:r>
    </w:p>
    <w:p>
      <w:pPr>
        <w:pStyle w:val="7"/>
        <w:bidi w:val="0"/>
      </w:pPr>
      <w:r>
        <w:t>　　开拓市场，树立企业品牌形象，增加企业收入。</w:t>
      </w:r>
    </w:p>
    <w:p>
      <w:pPr>
        <w:pStyle w:val="7"/>
        <w:bidi w:val="0"/>
      </w:pPr>
      <w:r>
        <w:t>　　3.桑企业现有产品分析:</w:t>
      </w:r>
    </w:p>
    <w:p>
      <w:pPr>
        <w:pStyle w:val="7"/>
        <w:bidi w:val="0"/>
      </w:pPr>
      <w:r>
        <w:t>　　s优势:目前国内外没有大型专业的桑葚工厂，大部分都是小工厂加工。如果桑树系列产品在市场上扩散，就会形成商业垄断。</w:t>
      </w:r>
    </w:p>
    <w:p>
      <w:pPr>
        <w:pStyle w:val="7"/>
        <w:bidi w:val="0"/>
      </w:pPr>
      <w:r>
        <w:t>　　w缺点:技术开发研究还不成熟，人们对桑葚还没有了解。销售渠道不畅，企业资金实力有限。</w:t>
      </w:r>
    </w:p>
    <w:p>
      <w:pPr>
        <w:pStyle w:val="7"/>
        <w:bidi w:val="0"/>
      </w:pPr>
      <w:r>
        <w:t>　　机会:近两年桑树为消费群体的健康知识和对外宣传的品牌影响力铺平了道路。</w:t>
      </w:r>
    </w:p>
    <w:p>
      <w:pPr>
        <w:pStyle w:val="7"/>
        <w:bidi w:val="0"/>
      </w:pPr>
      <w:r>
        <w:t>　　t威胁:其他已经占领市场的类似罐头、饮料被打压。以及同类产品的竞争。</w:t>
      </w:r>
    </w:p>
    <w:p>
      <w:pPr>
        <w:pStyle w:val="7"/>
        <w:bidi w:val="0"/>
      </w:pPr>
      <w:r>
        <w:t>　　二.产品推广方式:</w:t>
      </w:r>
    </w:p>
    <w:p>
      <w:pPr>
        <w:pStyle w:val="7"/>
        <w:bidi w:val="0"/>
      </w:pPr>
      <w:r>
        <w:t>　　1.电视广告。</w:t>
      </w:r>
    </w:p>
    <w:p>
      <w:pPr>
        <w:pStyle w:val="7"/>
        <w:bidi w:val="0"/>
      </w:pPr>
      <w:r>
        <w:t>　　在电视上投放适量的电视广告，树立我们产品的品牌形象，让更多的人了解桑。</w:t>
      </w:r>
    </w:p>
    <w:p>
      <w:pPr>
        <w:pStyle w:val="7"/>
        <w:bidi w:val="0"/>
      </w:pPr>
      <w:r>
        <w:t>　　2.报纸和杂志上的广告。</w:t>
      </w:r>
    </w:p>
    <w:p>
      <w:pPr>
        <w:pStyle w:val="7"/>
        <w:bidi w:val="0"/>
      </w:pPr>
      <w:r>
        <w:t>　　基于目前资金实力还不够雄厚，刚刚起步，电视媒体做广告成本高，各地区都没有销售网点，所以用报纸杂志最合适，也在我们企业允许的承受能力之内。</w:t>
      </w:r>
    </w:p>
    <w:p>
      <w:pPr>
        <w:pStyle w:val="7"/>
        <w:bidi w:val="0"/>
      </w:pPr>
      <w:r>
        <w:t>　　3.媒体广播。</w:t>
      </w:r>
    </w:p>
    <w:p>
      <w:pPr>
        <w:pStyle w:val="7"/>
        <w:bidi w:val="0"/>
      </w:pPr>
      <w:r>
        <w:t>　　我们可以利用当地媒体广播来介绍和推广我们的产品，并建立品牌形象。</w:t>
      </w:r>
    </w:p>
    <w:p>
      <w:pPr>
        <w:pStyle w:val="7"/>
        <w:bidi w:val="0"/>
      </w:pPr>
      <w:r>
        <w:t>　　3.核心利益的描述和分析。</w:t>
      </w:r>
    </w:p>
    <w:p>
      <w:pPr>
        <w:pStyle w:val="7"/>
        <w:bidi w:val="0"/>
      </w:pPr>
      <w:r>
        <w:t>　　主要内容:</w:t>
      </w:r>
    </w:p>
    <w:p>
      <w:pPr>
        <w:pStyle w:val="7"/>
        <w:bidi w:val="0"/>
      </w:pPr>
      <w:r>
        <w:t>　　1)详细描述桑椹的口味、功能、包装、规格、容器容量、价格、毛利、目标消费群体等因素。(请参见产品详情的软文本)</w:t>
      </w:r>
    </w:p>
    <w:p>
      <w:pPr>
        <w:pStyle w:val="7"/>
        <w:bidi w:val="0"/>
      </w:pPr>
      <w:r>
        <w:t>　　2)同类竞争产品的优势。</w:t>
      </w:r>
    </w:p>
    <w:p>
      <w:pPr>
        <w:pStyle w:val="7"/>
        <w:bidi w:val="0"/>
      </w:pPr>
      <w:r>
        <w:t>　　比如，根据这款产品和竞争产品匿名味觉测试的结果，这款产品在价格和渠道利润上比竞争产品优越多少?我们产品的哪些功能是独一无二的。(突出产品的功效和保健功能)</w:t>
      </w:r>
    </w:p>
    <w:p>
      <w:pPr>
        <w:pStyle w:val="7"/>
        <w:bidi w:val="0"/>
      </w:pPr>
      <w:r>
        <w:t>　　3)与竞争产品的诸多优势(如诱人的包装、独特的口感、标榜的产品保健功效等)相比，我们的产品有哪些特殊优势?)，为桑树的推广提供了有利的支持。</w:t>
      </w:r>
    </w:p>
    <w:p>
      <w:pPr>
        <w:pStyle w:val="7"/>
        <w:bidi w:val="0"/>
      </w:pPr>
      <w:r>
        <w:t>　　五、产品推广上市的具体行动方案。</w:t>
      </w:r>
    </w:p>
    <w:p>
      <w:pPr>
        <w:pStyle w:val="7"/>
        <w:bidi w:val="0"/>
      </w:pPr>
      <w:r>
        <w:t>　　1.桑葚上市进度:先在大城市开拓市场，再延伸到中小城市，最后延伸到各个城镇。</w:t>
      </w:r>
    </w:p>
    <w:p>
      <w:pPr>
        <w:pStyle w:val="7"/>
        <w:bidi w:val="0"/>
      </w:pPr>
      <w:r>
        <w:t>　　2.配送计划表:产品在各地区超市、批发零售渠道配送时，要求达到各地区的经销商数量和配送率。</w:t>
      </w:r>
    </w:p>
    <w:p>
      <w:pPr>
        <w:pStyle w:val="7"/>
        <w:bidi w:val="0"/>
      </w:pPr>
      <w:r>
        <w:t>　　3.消费者推广:来自世界各地的销售人员在超市、批发、零售、家庭领域为店铺和消费者做什么样的推广活动?实施的具体细节如时间、地点和方式。</w:t>
      </w:r>
    </w:p>
    <w:p>
      <w:pPr>
        <w:pStyle w:val="7"/>
        <w:bidi w:val="0"/>
      </w:pPr>
      <w:r>
        <w:t>　　4.推广活动:</w:t>
      </w:r>
    </w:p>
    <w:p>
      <w:pPr>
        <w:pStyle w:val="7"/>
        <w:bidi w:val="0"/>
      </w:pPr>
      <w:r>
        <w:t>　　针对此次桑推广工作，企业投入广告的具体播出时间和频率、各种宣传产品和老化助剂的样本、投放区域、方式和投放数字。</w:t>
      </w:r>
    </w:p>
    <w:p>
      <w:pPr>
        <w:pStyle w:val="7"/>
        <w:bidi w:val="0"/>
      </w:pPr>
      <w:r>
        <w:t>　　合作模式。</w:t>
      </w:r>
    </w:p>
    <w:p>
      <w:pPr>
        <w:pStyle w:val="7"/>
        <w:bidi w:val="0"/>
      </w:pPr>
      <w:r>
        <w:t>　　甲方(微视网)和乙方(桑葚加工厂)</w:t>
      </w:r>
    </w:p>
    <w:p>
      <w:pPr>
        <w:pStyle w:val="7"/>
        <w:bidi w:val="0"/>
      </w:pPr>
      <w:r>
        <w:t>　　双方与乙方合作的服务:</w:t>
      </w:r>
    </w:p>
    <w:p>
      <w:pPr>
        <w:pStyle w:val="7"/>
        <w:bidi w:val="0"/>
      </w:pPr>
      <w:r>
        <w:t>　　甲方:1。提供桑葚2的内外包装材料。运输物流。</w:t>
      </w:r>
    </w:p>
    <w:p>
      <w:pPr>
        <w:pStyle w:val="7"/>
        <w:bidi w:val="0"/>
      </w:pPr>
      <w:r>
        <w:t>　　乙方:1。提供桑树资源;2.清洁和主要加工货物;3.瓶桑;4.瓶装桑代之。</w:t>
      </w:r>
    </w:p>
    <w:p>
      <w:pPr>
        <w:pStyle w:val="7"/>
        <w:bidi w:val="0"/>
        <w:rPr>
          <w:lang w:val="en-US"/>
        </w:rPr>
      </w:pPr>
      <w:r>
        <w:t>　</w:t>
      </w:r>
      <w:r>
        <w:rPr>
          <w:rFonts w:hint="eastAsia"/>
          <w:lang w:val="en-US" w:eastAsia="zh-CN"/>
        </w:rPr>
        <w:t>六、其他：</w:t>
      </w:r>
    </w:p>
    <w:p>
      <w:pPr>
        <w:pStyle w:val="7"/>
        <w:bidi w:val="0"/>
        <w:rPr>
          <w:lang w:val="en-US"/>
        </w:rPr>
      </w:pPr>
      <w:r>
        <w:rPr>
          <w:rFonts w:hint="eastAsia"/>
          <w:lang w:val="en-US" w:eastAsia="zh-CN"/>
        </w:rPr>
        <w:t>1、桑葚销量预估：</w:t>
      </w:r>
    </w:p>
    <w:p>
      <w:pPr>
        <w:pStyle w:val="7"/>
        <w:bidi w:val="0"/>
        <w:rPr>
          <w:rFonts w:hint="eastAsia"/>
          <w:lang w:val="en-US" w:eastAsia="zh-CN"/>
        </w:rPr>
      </w:pPr>
      <w:r>
        <w:rPr>
          <w:rFonts w:hint="eastAsia"/>
          <w:lang w:val="en-US" w:eastAsia="zh-CN"/>
        </w:rPr>
        <w:t>按照1000瓶计算每瓶净重150g总重250g</w:t>
      </w:r>
    </w:p>
    <w:tbl>
      <w:tblPr>
        <w:tblStyle w:val="4"/>
        <w:tblpPr w:leftFromText="180" w:rightFromText="180" w:vertAnchor="text" w:horzAnchor="page" w:tblpX="1837" w:tblpY="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843"/>
        <w:gridCol w:w="2843"/>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项目</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费用</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成本总计</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bl>
    <w:p>
      <w:pPr>
        <w:pStyle w:val="7"/>
        <w:bidi w:val="0"/>
        <w:rPr>
          <w:lang w:val="en-US"/>
        </w:rPr>
      </w:pPr>
      <w:r>
        <w:rPr>
          <w:rFonts w:hint="eastAsia"/>
          <w:lang w:val="en-US" w:eastAsia="zh-CN"/>
        </w:rPr>
        <w:t>产品推广的广告和促销活动的费用计划，这一部分实际上是《推广计划》的“重中之重”，</w:t>
      </w:r>
    </w:p>
    <w:p>
      <w:pPr>
        <w:pStyle w:val="7"/>
        <w:bidi w:val="0"/>
        <w:rPr>
          <w:lang w:val="en-US"/>
        </w:rPr>
      </w:pPr>
      <w:r>
        <w:rPr>
          <w:rFonts w:hint="eastAsia"/>
          <w:lang w:val="en-US" w:eastAsia="zh-CN"/>
        </w:rPr>
        <w:t>产品损益评估：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843"/>
        <w:gridCol w:w="2843"/>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项目名称</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销售量（600g）</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销售收入</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毛利润</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销售费用</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管理费用</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营业利润</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r>
              <w:rPr>
                <w:rFonts w:hint="eastAsia"/>
                <w:lang w:val="en-US" w:eastAsia="en-US"/>
              </w:rPr>
              <w:t>生产成本</w:t>
            </w: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c>
          <w:tcPr>
            <w:tcW w:w="2843" w:type="dxa"/>
            <w:tcBorders>
              <w:top w:val="single" w:color="auto" w:sz="4" w:space="0"/>
              <w:left w:val="single" w:color="auto" w:sz="4" w:space="0"/>
              <w:bottom w:val="single" w:color="auto" w:sz="4" w:space="0"/>
              <w:right w:val="single" w:color="auto" w:sz="4" w:space="0"/>
            </w:tcBorders>
            <w:shd w:val="clear"/>
            <w:vAlign w:val="top"/>
          </w:tcPr>
          <w:p>
            <w:pPr>
              <w:pStyle w:val="7"/>
              <w:bidi w:val="0"/>
              <w:rPr>
                <w:lang w:val="en-US" w:eastAsia="en-US"/>
              </w:rPr>
            </w:pPr>
          </w:p>
        </w:tc>
      </w:tr>
    </w:tbl>
    <w:p>
      <w:pPr>
        <w:pStyle w:val="7"/>
        <w:bidi w:val="0"/>
        <w:rPr>
          <w:lang w:val="en-US"/>
        </w:rPr>
      </w:pPr>
      <w:r>
        <w:rPr>
          <w:rFonts w:hint="eastAsia"/>
          <w:lang w:val="en-US" w:eastAsia="zh-CN"/>
        </w:rPr>
        <w:t>销售量按照每月2000公斤计算</w:t>
      </w:r>
    </w:p>
    <w:p>
      <w:pPr>
        <w:pStyle w:val="7"/>
        <w:bidi w:val="0"/>
        <w:rPr>
          <w:lang w:val="en-US"/>
        </w:rPr>
      </w:pPr>
      <w:r>
        <w:rPr>
          <w:rFonts w:hint="eastAsia"/>
          <w:lang w:val="en-US" w:eastAsia="zh-CN"/>
        </w:rPr>
        <w:t>规范化运做的企业一般都特别注意财务收益的评估，因此制作一张“产品损益评估表”必不可少；它一般包括销售收入、生产成本、毛利额、销售费用、管理费用、营业利润等项内容。这些数据都需要产品经理在财务部门的协助下一个一个的确认、计算。产品损益评估可以为你这一次的产品推广计划的实施情况提供了评估的依据。对于在推广中需要调整的地方及时地进行修改。</w:t>
      </w:r>
    </w:p>
    <w:p>
      <w:pPr>
        <w:pStyle w:val="7"/>
        <w:bidi w:val="0"/>
        <w:rPr>
          <w:lang w:val="en-US"/>
        </w:rPr>
      </w:pPr>
    </w:p>
    <w:p>
      <w:pPr>
        <w:pStyle w:val="7"/>
        <w:bidi w:val="0"/>
      </w:pPr>
    </w:p>
    <w:sectPr>
      <w:pgSz w:w="11915" w:h="16840"/>
      <w:pgMar w:top="1361" w:right="1797" w:bottom="1440" w:left="1797"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C0098"/>
    <w:rsid w:val="234C0098"/>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
    <w:name w:val="思源黑体"/>
    <w:basedOn w:val="1"/>
    <w:uiPriority w:val="0"/>
    <w:pPr>
      <w:widowControl/>
      <w:jc w:val="left"/>
    </w:pPr>
    <w:rPr>
      <w:rFonts w:ascii="Arial" w:hAnsi="Arial" w:eastAsia="思源黑体"/>
      <w:sz w:val="24"/>
    </w:rPr>
  </w:style>
  <w:style w:type="paragraph" w:customStyle="1" w:styleId="7">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2021-01-29T05:27:00Z</dcterms:created>
  <dc:creator>Gnepre</dc:creator>
  <cp:lastModifiedBy>Gnepre</cp:lastModifiedBy>
  <dcterms:modified xsi:type="dcterms:W3CDTF">2021-01-29T05:32:40Z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