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</w:pPr>
      <w:r>
        <w:t>　　尊敬的党组织：</w:t>
      </w:r>
    </w:p>
    <w:p>
      <w:pPr>
        <w:pStyle w:val="6"/>
        <w:bidi w:val="0"/>
      </w:pPr>
      <w:r>
        <w:t>　　每年的两会是我国政治生活的盛事，代表委员纵谈国是，各地民众积极参与。本次大会的一项重要议程就是审查和批准“十二五”规划纲要，起草“十二五”规划纲要是去年政府工作的一项重要任务。今年的特点是政府工作报告将会把年度工作与“十二五”规划纲要一起合并报告。</w:t>
      </w:r>
    </w:p>
    <w:p>
      <w:pPr>
        <w:pStyle w:val="6"/>
        <w:bidi w:val="0"/>
      </w:pPr>
      <w:r>
        <w:t>　　“人民选我当代表，我当代表为人民。”人大代表来自于人民，就是要肩负责任感和使命感，情为民系、利为民谋，认真履行人大代表职责，积极参政、议政、主政。同样，政协委员履行政治协商、民主监督、参政议政的职责。</w:t>
      </w:r>
      <w:bookmarkStart w:id="0" w:name="_GoBack"/>
      <w:bookmarkEnd w:id="0"/>
    </w:p>
    <w:p>
      <w:pPr>
        <w:pStyle w:val="6"/>
        <w:bidi w:val="0"/>
      </w:pPr>
      <w:r>
        <w:t>　　十一届全国人大四次会议主要有七项议程：听取和审议政府工作报告、审查和批准“十二五”规划纲要、审查和批准计划报告、审查和批准预算报告、听取和审议全国人大常委会工作报告、听取和审议最高人民法院工作报告、听取和审议最高人民检察院工作报告。</w:t>
      </w:r>
    </w:p>
    <w:p>
      <w:pPr>
        <w:pStyle w:val="6"/>
        <w:bidi w:val="0"/>
      </w:pPr>
      <w:r>
        <w:t>　　这次大会是在我国发展进入“十二五”时期，全党、全国各族人民满怀信心迎接中国共产党成立</w:t>
      </w:r>
      <w:r>
        <w:rPr>
          <w:rFonts w:hint="eastAsia"/>
          <w:lang w:val="en-US" w:eastAsia="zh-CN"/>
        </w:rPr>
        <w:t>10</w:t>
      </w:r>
      <w:r>
        <w:t>0年的形势下召开的，开好这次大会对动员全国各族人民紧密团结在党中央周围，再接再厉、同心协力、锐意进取、开拓创新，为“十二五”时期经济社会发展开好局、起好步，保证经济长期平稳较快发展，促进社会和谐稳定，夺取全面建设小康社会新胜利而继续奋斗具有重大意义。今年大会审议的“十二五”规划纲要(草案)将提出今后五年我国经济社会发展的主要目标、战略重点、重大举措等任务，纲要在指导思想上坚持以科学发展为主题，以加快转变经济发展方式为主线，明确提出发展的政策导向，在发展目标上突出了科技教育、资源环境、人民生活等指标，在主要任务上细化了政策举措、公共项目安排，使发展重点进一步落到实处，增强了针对性和可操作性。在形式上采用了导向型标题，在规划指标、工程项目方面设置了专栏，增加了城镇化战略格局等彩图，更为新颖直观。</w:t>
      </w:r>
    </w:p>
    <w:p>
      <w:pPr>
        <w:pStyle w:val="6"/>
        <w:bidi w:val="0"/>
      </w:pPr>
      <w:r>
        <w:t>　　国家高度重视稳定消费价格总体水平，保证群众基本生活问题。各地、各部门积极行动，全面展开稳定物价、安定群众生活的工作，取得了积极成效。目前看，去年价格上涨对今年物价水平有较大的翘尾影响，同时还要考虑理顺资源环境价格关系的要求。</w:t>
      </w:r>
    </w:p>
    <w:p>
      <w:pPr>
        <w:pStyle w:val="6"/>
        <w:bidi w:val="0"/>
      </w:pPr>
      <w:r>
        <w:t>　　20</w:t>
      </w:r>
      <w:r>
        <w:rPr>
          <w:rFonts w:hint="eastAsia"/>
          <w:lang w:val="en-US" w:eastAsia="zh-CN"/>
        </w:rPr>
        <w:t>XX</w:t>
      </w:r>
      <w:r>
        <w:t>年，中国增加的国防费主要用于适当增加装备建设、军事训练和人才培养经费，加大基层部队基础设施建设投入，适当提高与官兵生活密切相关的经费保障标准和调整军队津贴、补贴标准等。我们坚持走和平发展道路，实行防御性的国防政策。尽管中国有13亿多人口，国土面积大，海岸线长，但是中国国防投入在世界上相对较低，中国有限的军事力量完全是为了维护国家独立、主权和领土完整，不会对任何国家构成威胁。</w:t>
      </w:r>
    </w:p>
    <w:p>
      <w:pPr>
        <w:pStyle w:val="6"/>
        <w:bidi w:val="0"/>
      </w:pPr>
      <w:r>
        <w:t>　　从两会报告中，我们能得到很多启示，能让我们更快的成长，更清楚的了解国情，更好的关注未来。它要求我们努力学习，做好工作，刻苦钻研，提升自我修养与能力，更要求我们了解国情，进而立足国情，立足自身现实，规划自身发展。两会只是我国政治事务中的一面旗帜一个标识和符号。作为一名入党积极分子，不仅应该关注两会，更应时时关心时局，倾听民意，跳出自己的生活圈子，站在一定高度看问题，力争做一个对社会有用的人。</w:t>
      </w:r>
    </w:p>
    <w:p>
      <w:pPr>
        <w:pStyle w:val="6"/>
        <w:bidi w:val="0"/>
      </w:pPr>
      <w:r>
        <w:t>　　“关注两会，让我们更全面深刻地了解到我国存在的现实问题有多么普遍和繁杂;关注两会，让我们更清晰地看到在我国广袤的土地上，有多少人还在过着贫穷的生活举步维艰;关注两会，同样让我们明白，党和国家为了能够在国际上挺直脊梁 在国内给人民提供一个健康、和谐的生活环境，付出了多少心血和努力;关注两会 让我们心中升腾起澎湃的爱国热情和强烈的社会责任感，进而提升自己的能力，为祖国的现代化建设储备资本。</w:t>
      </w:r>
    </w:p>
    <w:p>
      <w:pPr>
        <w:pStyle w:val="6"/>
        <w:bidi w:val="0"/>
      </w:pPr>
      <w:r>
        <w:t>　　以上就是我</w:t>
      </w:r>
      <w:r>
        <w:rPr>
          <w:rFonts w:hint="eastAsia"/>
          <w:lang w:val="en-US" w:eastAsia="zh-CN"/>
        </w:rPr>
        <w:t>XX</w:t>
      </w:r>
      <w:r>
        <w:t>月份的思想汇报，请党组织考验我。</w:t>
      </w:r>
    </w:p>
    <w:p>
      <w:pPr>
        <w:pStyle w:val="6"/>
        <w:bidi w:val="0"/>
      </w:pPr>
      <w:r>
        <w:t>　　汇报人：xx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17AA3"/>
    <w:rsid w:val="1A52740D"/>
    <w:rsid w:val="31B66E78"/>
    <w:rsid w:val="59117AA3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2021-02-19T03:22:00Z</dcterms:created>
  <dc:creator>Gnepre</dc:creator>
  <cp:lastModifiedBy>Gnepre</cp:lastModifiedBy>
  <dcterms:modified xsi:type="dcterms:W3CDTF">2021-02-19T03:24:08Z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