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sz w:val="44"/>
          <w:szCs w:val="44"/>
        </w:rPr>
        <w:t>积极分子思想汇报</w:t>
      </w:r>
    </w:p>
    <w:p>
      <w:pPr>
        <w:pStyle w:val="6"/>
        <w:bidi w:val="0"/>
      </w:pPr>
      <w:r>
        <w:t>　　自从我被确定为入党积极分子，我感到无比的高兴和自豪，这表明党组织对我表现的认同，更是对我以后的工作和学习的促进和激励。通过对《入党培训教材》认真细致的学习以及在党组织的深刻指导下，使我对中国共产党的性质、中国共产党的指导思想、中国共产党的最终目标和现阶段任务、以及做一个合格的共产党员需要具备的条件有了更加深刻的认识，对以后的生活、工作和学习，都将产生深远</w:t>
      </w:r>
      <w:bookmarkStart w:id="0" w:name="_GoBack"/>
      <w:bookmarkEnd w:id="0"/>
      <w:r>
        <w:t>的影响。在生活和工作中，我坚持不断地学习理论知识、总结工作经验，培养自身思想修养，努力提高综合素质，严格遵守单位各项规章制度，完成了自己岗位的各项职责，在这里将自己的思想、工作、学习情况简要的总结如下：</w:t>
      </w:r>
    </w:p>
    <w:p>
      <w:pPr>
        <w:pStyle w:val="6"/>
        <w:bidi w:val="0"/>
      </w:pPr>
      <w:r>
        <w:t>　　一、我一直在加强业务学习，不断提高业务素质，努力为单位建设做出更大贡献。　　在单位不管在什么岗位上工作，我始终以饱满的热情对待自己的工作，勤勤恳恳、尽职尽责、踏踏实实的完成自己的本职工作。几年来的工作实践，我十分注意对日常工作的积累与总结，我想自己的工作经验一方面是自己工作的积累，更重要的是自己在这样的工作岗位上、有这样的工作机会，是领导和同事们信任和支持的结果!正因如此，我将更加珍视自己的岗位，以无比的热情与努力争取更大的进步!我想自己在政治思想上进步、成熟的重要标志是，自己在工作期间从一名普通职工成为了一名中共党员!我的转变与进步，是单位领导的培养、同事们的帮助与支持和自身的努力才取得的。我清楚自己要入党，还有很多方面(政治思想、理论知识、工作水平)等需要不断的学习，注意加强政治修养，进一步提高自己的党性认识。我也希望领导和同事们一如既往的给与我指导和帮助，我也将加倍努力，争取更大的进步!</w:t>
      </w:r>
    </w:p>
    <w:p>
      <w:pPr>
        <w:pStyle w:val="6"/>
        <w:bidi w:val="0"/>
      </w:pPr>
      <w:r>
        <w:t>　　二、工作中，严以律己，宽以待人，向身边的党员模范学习，起相应模范带头作用。我在平时工作中，始终严格要求自己，模范遵守车间的各项规章制度，力求时刻严格要求自己，有条不紊地做好各项工作，努力起的表率作用，协助大家开展各项工作。</w:t>
      </w:r>
    </w:p>
    <w:p>
      <w:pPr>
        <w:pStyle w:val="6"/>
        <w:bidi w:val="0"/>
      </w:pPr>
      <w:r>
        <w:t>　　三、 缺点与不足 ，我也很清楚自己还存在很多的不足与缺点，自我的总结和领导同志们的批评和指导，对我今后的提高是十分必要的。在工作过程中，缺乏大胆管理的主动性，今后我应加强学习不断提高自己的管理水平，工作中不断总结经验。　　回顾这一段时间的工作,我基本完成了本职工作，这与领导的支持和同事们的帮助是分不开的，以上是我这段时间以来思想、工作情况的总结，不全面和不准确的地方，请批评、指正。</w:t>
      </w:r>
    </w:p>
    <w:p>
      <w:pPr>
        <w:pStyle w:val="6"/>
        <w:bidi w:val="0"/>
      </w:pPr>
      <w:r>
        <w:t>　　请党组织在工作中给予我更多的帮助，以更高的标准严格要求。 学习实践科学发展观不仅要学习，并贯穿而且要把实践活动始终。让我们党员干部受教育，是开展深入学习实践科学发展观活动的一项基本要求，可以很好的带动科学发展观的实践。　　开展深入学习实践科学发展观活动，先要多多学习。我们知道学习是把活动引向深入的前提，也是搞好学习实践活动最重要的基础。通过学习，可以使科学发展观在我们头脑中扎下根，真正成为推动经济社会发展的牢固理念，学习是一个重要的方法。同时要提高学习的深度，因为学习的深度决定认识的高度，对科学发展观的认识水平和理解程度，直接影响着科学发展观的广泛普及和深入贯彻。然而，一些人之所以对科学发展观的认识存在偏差，理解不深刻，不够透彻，贯彻落实科学发展观的自觉性和坚定性不够强。因此要从开始抓紧学习，才能从整体上把握科学发展观的理论体系、丰富内涵、精神实质和基本要求，当我们弄明白为什么要科学发展、怎样实现科学发展。这时，实践才有基础，行动才会自觉，科学发展观才有可能不折不扣地贯彻落实。</w:t>
      </w:r>
    </w:p>
    <w:p>
      <w:pPr>
        <w:pStyle w:val="6"/>
        <w:bidi w:val="0"/>
      </w:pPr>
      <w:r>
        <w:t>　　首先要及时学习。例如多读科学发展观的书籍，要结合第二批学习实践活动的特点，有针对性地组织我们认真学习《毛泽东邓小平江泽民论科学发展》、《科学发展观重要论述摘编》以及胡锦涛等中央领导同志关于开展学习实践活动的一系列重要讲话精神，不论何时，都要坚持原原本本学原著。并且对重点篇目，要精研细读、反复钻研，做到全面理解、融会贯通。　　在学习理论同时，要多动脑，勤于思考。思考是学习的灵魂，是理论联系实际的桥梁，是知识变成力量的途径。只有紧密联系十六大以来科学发展的实践、本地本单位的具体实际和本人的工作思想实际，并且带着问题用心思考，才能头脑明澈，豁然开朗，做到学有所思、学有所悟、学有所成，不断把思想认识上的收获转化为指导发展的实际能力，转化为推进科学发展的实际行动。</w:t>
      </w:r>
    </w:p>
    <w:p>
      <w:pPr>
        <w:pStyle w:val="6"/>
        <w:bidi w:val="0"/>
      </w:pPr>
      <w:r>
        <w:t>　　要认识到自身学习的重要性，带头先学一步、坚持率先垂范，学深一些。学习有多种方法，要采取分散自学、集中研讨、中心组学习等多种形式，加强对科学发展观的学习钻研，努力掌握其中的立场、观点、方法，进一步更新发展理念，明确发展方向，理清发展思路，推动科学发展。要合理安排工作和学习，多一些看书学习。　　我想只要我们舍得投入时间和精力，保持学习激情，坚持深入学、系统学、持久学，做到真学、真信、真用，就一定能提升理论学习的新境界，取得科学发展的新成效，开创事业发展的新局面。希望能够在党组织的领导下，我能取得更大的进步，早日成为真正的党党性修养是每个党员干部改造主观世界的终生课题。每一个党员干部都要努力做好这个课题，为党和人民交上一份满意的答卷。同时身为入党积极分子，我会严格要求自己的言行，端正好自己的态度。我要为入党而不懈努力。总之，坚持科学发展观，要以人为本，让人民共享发展成果。因此坚持科学发展观，必须更加关注民生，在实现、发展人民群众根本利益中促进人的全面发展，提高人的素质，进而推动经济社会发展。我想随着我不断的成长，以及我对世界观、价值观、人生观也会有一定的改变，总之，我要向老党员学习再学习，把这些理论作为指导原则，我要在学习生活上有了方向，有了动力，更好的干好工作的事，所以在今后的学习工作路上，我都要努力认真向党员学习，以他们为了楷模，减小同党员同志差距，希望党支部能在实践中考察我! 此致敬礼 !</w:t>
      </w:r>
    </w:p>
    <w:p>
      <w:pPr>
        <w:pStyle w:val="6"/>
        <w:bidi w:val="0"/>
      </w:pPr>
      <w:r>
        <w:t>　　xxx</w:t>
      </w:r>
    </w:p>
    <w:p>
      <w:pPr>
        <w:pStyle w:val="6"/>
        <w:bidi w:val="0"/>
      </w:pPr>
      <w:r>
        <w:t>　　2</w:t>
      </w:r>
      <w:r>
        <w:rPr>
          <w:rFonts w:hint="eastAsia"/>
          <w:lang w:val="en-US" w:eastAsia="zh-CN"/>
        </w:rPr>
        <w:t>0xx</w:t>
      </w:r>
      <w:r>
        <w:t>年</w:t>
      </w:r>
      <w:r>
        <w:rPr>
          <w:rFonts w:hint="eastAsia"/>
          <w:lang w:val="en-US" w:eastAsia="zh-CN"/>
        </w:rPr>
        <w:t>xx</w:t>
      </w:r>
      <w:r>
        <w:t>月</w:t>
      </w:r>
      <w:r>
        <w:rPr>
          <w:rFonts w:hint="eastAsia"/>
          <w:lang w:val="en-US" w:eastAsia="zh-CN"/>
        </w:rPr>
        <w:t>xx</w:t>
      </w:r>
      <w:r>
        <w:t>日</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C6630F"/>
    <w:rsid w:val="31B66E78"/>
    <w:rsid w:val="5CC6630F"/>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2021-02-20T03:57:00Z</dcterms:created>
  <dc:creator>Gnepre</dc:creator>
  <cp:lastModifiedBy>Gnepre</cp:lastModifiedBy>
  <dcterms:modified xsi:type="dcterms:W3CDTF">2021-02-20T03:57:30Z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