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center"/>
      </w:pPr>
      <w:r>
        <w:rPr>
          <w:rFonts w:hint="eastAsia" w:ascii="宋体" w:hAnsi="宋体" w:eastAsia="宋体" w:cs="宋体"/>
          <w:b/>
          <w:kern w:val="0"/>
          <w:sz w:val="32"/>
          <w:szCs w:val="32"/>
          <w:lang w:val="en-US" w:eastAsia="zh-CN" w:bidi="ar"/>
        </w:rPr>
        <w:t>入党函调证明资料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中共XX大学XX学院委员会：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关于贵单位XX同志的政审信件已收悉。现将该同志父亲XXX的政审状况证明如下：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XXX，男，1964年4月出世，汉族，XXXX人，大众。该同志现实表现好，品行端正，无不良习气，为人忠厚老实，作风正派，有较强的安排纪律观念，作业脚踏实地，勤奋尽力，无违规违纪行为。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该同志的家庭成员及首要社会关系在各自范畴脚踏实地、尽力进步，自觉饯别社会主义中心价值观，以实际行动为中国特色社会主义工作做奉献，无政治前史问题。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该同志“文革”期间在上学，没有参加“打砸抢”活动，不属于“三种人”。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在“1989年6.4骚动”期间，能自觉与党中央保持一致，没有参加任何违法活动和参加其他安排。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没有参加修练“法轮功”活动，并坚决支撑、积极参加同“法轮功”的奋斗，立场坚定，情绪坚决。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在各个时期，前史洁白，无政历问题。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特此证明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 w:firstLine="420"/>
        <w:jc w:val="lef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righ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XXX委会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right"/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XX年XX月XX日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jc w:val="left"/>
      </w:pPr>
      <w:r>
        <w:rPr>
          <w:rFonts w:hint="eastAsia" w:ascii="宋体" w:hAnsi="宋体" w:eastAsia="宋体" w:cs="宋体"/>
          <w:b/>
          <w:color w:val="3366FF"/>
          <w:kern w:val="0"/>
          <w:sz w:val="32"/>
          <w:szCs w:val="32"/>
          <w:lang w:val="en-US" w:eastAsia="zh-CN" w:bidi="ar"/>
        </w:rPr>
        <w:t> </w:t>
      </w:r>
      <w:r>
        <w:rPr>
          <w:rFonts w:asciiTheme="minorHAnsi" w:hAnsiTheme="minorHAnsi" w:eastAsiaTheme="minorEastAsia" w:cstheme="minorBidi"/>
          <w:kern w:val="0"/>
          <w:sz w:val="24"/>
          <w:szCs w:val="24"/>
          <w:lang w:val="en-US" w:eastAsia="zh-CN" w:bidi="ar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317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2DF"/>
    <w:rsid w:val="002D42A2"/>
    <w:rsid w:val="00580A99"/>
    <w:rsid w:val="00630490"/>
    <w:rsid w:val="00BC0D15"/>
    <w:rsid w:val="00CE13D3"/>
    <w:rsid w:val="00E732DF"/>
    <w:rsid w:val="0B64217E"/>
    <w:rsid w:val="1A5A77BE"/>
    <w:rsid w:val="227F2EBE"/>
    <w:rsid w:val="2EFC50C4"/>
    <w:rsid w:val="3FFD6BAD"/>
    <w:rsid w:val="41F74560"/>
    <w:rsid w:val="46526043"/>
    <w:rsid w:val="69831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未处理的提及1"/>
    <w:basedOn w:val="6"/>
    <w:semiHidden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1</Pages>
  <Words>193</Words>
  <Characters>206</Characters>
  <Lines>12</Lines>
  <Paragraphs>12</Paragraphs>
  <TotalTime>0</TotalTime>
  <ScaleCrop>false</ScaleCrop>
  <LinksUpToDate>false</LinksUpToDate>
  <CharactersWithSpaces>387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2021-01-30T16:47:00Z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2021-01-31T08:21:15Z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