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学习报告范文</w:t>
      </w:r>
    </w:p>
    <w:p>
      <w:pPr>
        <w:pStyle w:val="6"/>
        <w:bidi w:val="0"/>
      </w:pPr>
      <w:r>
        <w:t>　　主要问题和整改措施记录如下：</w:t>
      </w:r>
    </w:p>
    <w:p>
      <w:pPr>
        <w:pStyle w:val="6"/>
        <w:bidi w:val="0"/>
      </w:pPr>
      <w:r>
        <w:t>　　一、存在主要问题</w:t>
      </w:r>
    </w:p>
    <w:p>
      <w:pPr>
        <w:pStyle w:val="6"/>
        <w:bidi w:val="0"/>
      </w:pPr>
      <w:r>
        <w:t>　　二、今后工作的立足点</w:t>
      </w:r>
    </w:p>
    <w:p>
      <w:pPr>
        <w:pStyle w:val="6"/>
        <w:bidi w:val="0"/>
      </w:pPr>
      <w:r>
        <w:t>　　1、要正确对待学生的意见：</w:t>
      </w:r>
    </w:p>
    <w:p>
      <w:pPr>
        <w:pStyle w:val="6"/>
        <w:bidi w:val="0"/>
      </w:pPr>
      <w:r>
        <w:t>　　2、不断进取，提高自己的业务水平。</w:t>
      </w:r>
    </w:p>
    <w:p>
      <w:pPr>
        <w:pStyle w:val="6"/>
        <w:bidi w:val="0"/>
      </w:pPr>
      <w:r>
        <w:t>　　3、提高工作热情，认真对待每一个学生。</w:t>
      </w:r>
    </w:p>
    <w:p>
      <w:pPr>
        <w:pStyle w:val="6"/>
        <w:bidi w:val="0"/>
      </w:pPr>
      <w:r>
        <w:t>　　“一日为师，终身为父”是学生对老师的尊敬之言。好的师德师风的一个具体表现，就是师生之间保持一种人格上的平等。相互学习、相互尊重。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2191D"/>
    <w:rsid w:val="0EF2191D"/>
    <w:rsid w:val="24223E5E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qFormat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2021-04-13T05:25:00Z</dcterms:created>
  <dc:creator>南京星智万合网络科技有限公司</dc:creator>
  <cp:lastModifiedBy>南京星智万合网络科技有限公司</cp:lastModifiedBy>
  <dcterms:modified xsi:type="dcterms:W3CDTF">2021-04-13T05:28:02Z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