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融资计划书范文</w:t>
      </w:r>
    </w:p>
    <w:p>
      <w:pPr>
        <w:pStyle w:val="6"/>
        <w:bidi w:val="0"/>
      </w:pPr>
      <w:r>
        <w:t>　　一、公司介绍</w:t>
      </w:r>
    </w:p>
    <w:p>
      <w:pPr>
        <w:pStyle w:val="6"/>
        <w:bidi w:val="0"/>
      </w:pPr>
      <w:r>
        <w:t>　　1、公司简介</w:t>
      </w:r>
    </w:p>
    <w:p>
      <w:pPr>
        <w:pStyle w:val="6"/>
        <w:bidi w:val="0"/>
      </w:pPr>
      <w:r>
        <w:t>　　2、公司现状</w:t>
      </w:r>
    </w:p>
    <w:p>
      <w:pPr>
        <w:pStyle w:val="6"/>
        <w:bidi w:val="0"/>
      </w:pPr>
      <w:r>
        <w:t>　　3、股东实力</w:t>
      </w:r>
    </w:p>
    <w:p>
      <w:pPr>
        <w:pStyle w:val="6"/>
        <w:bidi w:val="0"/>
      </w:pPr>
      <w:r>
        <w:t>　　4、前史成绩</w:t>
      </w:r>
    </w:p>
    <w:p>
      <w:pPr>
        <w:pStyle w:val="6"/>
        <w:bidi w:val="0"/>
      </w:pPr>
      <w:r>
        <w:t>　　5、资信程度</w:t>
      </w:r>
    </w:p>
    <w:p>
      <w:pPr>
        <w:pStyle w:val="6"/>
        <w:bidi w:val="0"/>
      </w:pPr>
      <w:r>
        <w:t>　　6、董事会抉择</w:t>
      </w:r>
    </w:p>
    <w:p>
      <w:pPr>
        <w:pStyle w:val="6"/>
        <w:bidi w:val="0"/>
      </w:pPr>
      <w:r>
        <w:t>　　二、项目剖析</w:t>
      </w:r>
    </w:p>
    <w:p>
      <w:pPr>
        <w:pStyle w:val="6"/>
        <w:bidi w:val="0"/>
      </w:pPr>
      <w:r>
        <w:t>　　1、项目的基本情况</w:t>
      </w:r>
    </w:p>
    <w:p>
      <w:pPr>
        <w:pStyle w:val="6"/>
        <w:bidi w:val="0"/>
      </w:pPr>
      <w:r>
        <w:t>　　2、项目来历</w:t>
      </w:r>
    </w:p>
    <w:p>
      <w:pPr>
        <w:pStyle w:val="6"/>
        <w:bidi w:val="0"/>
      </w:pPr>
      <w:r>
        <w:t>　　3、证件情况文件</w:t>
      </w:r>
    </w:p>
    <w:p>
      <w:pPr>
        <w:pStyle w:val="6"/>
        <w:bidi w:val="0"/>
      </w:pPr>
      <w:r>
        <w:t>　　4、资金投入</w:t>
      </w:r>
    </w:p>
    <w:p>
      <w:pPr>
        <w:pStyle w:val="6"/>
        <w:bidi w:val="0"/>
      </w:pPr>
      <w:r>
        <w:t>　　5、商场定位</w:t>
      </w:r>
    </w:p>
    <w:p>
      <w:pPr>
        <w:pStyle w:val="6"/>
        <w:bidi w:val="0"/>
      </w:pPr>
      <w:r>
        <w:t>　　6、制作的进程和确保</w:t>
      </w:r>
    </w:p>
    <w:p>
      <w:pPr>
        <w:pStyle w:val="6"/>
        <w:bidi w:val="0"/>
      </w:pPr>
      <w:r>
        <w:t>　　三、商场剖析</w:t>
      </w:r>
    </w:p>
    <w:p>
      <w:pPr>
        <w:pStyle w:val="6"/>
        <w:bidi w:val="0"/>
      </w:pPr>
      <w:r>
        <w:t>　　1、当地宏观经济剖析</w:t>
      </w:r>
    </w:p>
    <w:p>
      <w:pPr>
        <w:pStyle w:val="6"/>
        <w:bidi w:val="0"/>
      </w:pPr>
      <w:r>
        <w:t>　　2、房地产商场的剖析</w:t>
      </w:r>
    </w:p>
    <w:p>
      <w:pPr>
        <w:pStyle w:val="6"/>
        <w:bidi w:val="0"/>
      </w:pPr>
      <w:r>
        <w:t>　　3、竞争对手和可比较事例</w:t>
      </w:r>
    </w:p>
    <w:p>
      <w:pPr>
        <w:pStyle w:val="6"/>
        <w:bidi w:val="0"/>
      </w:pPr>
      <w:r>
        <w:t>　　4、未来商场猜测及影响要素</w:t>
      </w:r>
    </w:p>
    <w:p>
      <w:pPr>
        <w:pStyle w:val="6"/>
        <w:bidi w:val="0"/>
      </w:pPr>
      <w:r>
        <w:t>　　四、办理团队</w:t>
      </w:r>
    </w:p>
    <w:p>
      <w:pPr>
        <w:pStyle w:val="6"/>
        <w:bidi w:val="0"/>
      </w:pPr>
      <w:r>
        <w:t>　　1、人员构成</w:t>
      </w:r>
    </w:p>
    <w:p>
      <w:pPr>
        <w:pStyle w:val="6"/>
        <w:bidi w:val="0"/>
      </w:pPr>
      <w:r>
        <w:t>　　2、安排结构</w:t>
      </w:r>
    </w:p>
    <w:p>
      <w:pPr>
        <w:pStyle w:val="6"/>
        <w:bidi w:val="0"/>
      </w:pPr>
      <w:r>
        <w:t>　　3、办理规范性</w:t>
      </w:r>
    </w:p>
    <w:p>
      <w:pPr>
        <w:pStyle w:val="6"/>
        <w:bidi w:val="0"/>
      </w:pPr>
      <w:r>
        <w:t>　　4、严重事项</w:t>
      </w:r>
    </w:p>
    <w:p>
      <w:pPr>
        <w:pStyle w:val="6"/>
        <w:bidi w:val="0"/>
      </w:pPr>
      <w:r>
        <w:t>　　五、财政方案</w:t>
      </w:r>
    </w:p>
    <w:p>
      <w:pPr>
        <w:pStyle w:val="6"/>
        <w:bidi w:val="0"/>
      </w:pPr>
      <w:r>
        <w:t>　　一个好的财政方案，关于点评项目所需资金十分要害，假如财政方案预备的欠好，会给出资者以企业办理者缺乏经验的形象，下降对企业的点评。本部分一般包含对出资方案的财政假定，以及对未来现金流量表、资产负债表、损益表的猜测。资金的来历和运用等内容。其间，关于企业自有资金份额和活动性要求较高。</w:t>
      </w:r>
    </w:p>
    <w:p>
      <w:pPr>
        <w:pStyle w:val="6"/>
        <w:bidi w:val="0"/>
      </w:pPr>
      <w:r>
        <w:t>　　六、融资方案的规划</w:t>
      </w:r>
    </w:p>
    <w:p>
      <w:pPr>
        <w:pStyle w:val="6"/>
        <w:bidi w:val="0"/>
      </w:pPr>
      <w:r>
        <w:t>　　1、融资方法</w:t>
      </w:r>
    </w:p>
    <w:p>
      <w:pPr>
        <w:pStyle w:val="6"/>
        <w:bidi w:val="0"/>
      </w:pPr>
      <w:r>
        <w:t>　　(1)股权融资方法</w:t>
      </w:r>
    </w:p>
    <w:p>
      <w:pPr>
        <w:pStyle w:val="6"/>
        <w:bidi w:val="0"/>
      </w:pPr>
      <w:r>
        <w:t>　　(2)债务融资方法</w:t>
      </w:r>
    </w:p>
    <w:p>
      <w:pPr>
        <w:pStyle w:val="6"/>
        <w:bidi w:val="0"/>
      </w:pPr>
      <w:r>
        <w:t>　　(3)债转股的融资方法</w:t>
      </w:r>
    </w:p>
    <w:p>
      <w:pPr>
        <w:pStyle w:val="6"/>
        <w:bidi w:val="0"/>
      </w:pPr>
      <w:r>
        <w:t>　　(4)房地产信任融资</w:t>
      </w:r>
    </w:p>
    <w:p>
      <w:pPr>
        <w:pStyle w:val="6"/>
        <w:bidi w:val="0"/>
      </w:pPr>
      <w:r>
        <w:t>　　(5)多种融资方法的组合</w:t>
      </w:r>
    </w:p>
    <w:p>
      <w:pPr>
        <w:pStyle w:val="6"/>
        <w:bidi w:val="0"/>
      </w:pPr>
      <w:r>
        <w:t>　　2、融资期限和价格</w:t>
      </w:r>
    </w:p>
    <w:p>
      <w:pPr>
        <w:pStyle w:val="6"/>
        <w:bidi w:val="0"/>
      </w:pPr>
      <w:r>
        <w:t>　　3、危险剖析</w:t>
      </w:r>
    </w:p>
    <w:p>
      <w:pPr>
        <w:pStyle w:val="6"/>
        <w:bidi w:val="0"/>
      </w:pPr>
      <w:r>
        <w:t>　　危险化解方案</w:t>
      </w:r>
    </w:p>
    <w:p>
      <w:pPr>
        <w:pStyle w:val="6"/>
        <w:bidi w:val="0"/>
      </w:pPr>
      <w:r>
        <w:t>　　4、退出机制</w:t>
      </w:r>
    </w:p>
    <w:p>
      <w:pPr>
        <w:pStyle w:val="6"/>
        <w:bidi w:val="0"/>
      </w:pPr>
      <w:r>
        <w:t>　　5、典当和确保</w:t>
      </w:r>
    </w:p>
    <w:p>
      <w:pPr>
        <w:pStyle w:val="6"/>
        <w:bidi w:val="0"/>
      </w:pPr>
      <w:r>
        <w:t>　　6、对房地产职业不熟悉的客户，需求供给操作的细节，即怎么确保出资项目是可行的。</w:t>
      </w:r>
    </w:p>
    <w:p>
      <w:pPr>
        <w:pStyle w:val="6"/>
        <w:bidi w:val="0"/>
      </w:pPr>
      <w:r>
        <w:t>　　七、摘要</w:t>
      </w:r>
    </w:p>
    <w:p>
      <w:pPr>
        <w:pStyle w:val="6"/>
        <w:bidi w:val="0"/>
      </w:pPr>
      <w:r>
        <w:t>　　长篇的融资方案书是供给给有融资意向的客户来仔细读的，而关于在触摸客户的初期阶段，仅需求供给方案书摘要就可以了。方案书摘要是对融资方案书的高度浓缩，因而，要言不烦就十分重要。</w:t>
      </w:r>
      <w:bookmarkStart w:id="0" w:name="_GoBack"/>
      <w:bookmarkEnd w:id="0"/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A5C48"/>
    <w:rsid w:val="31B66E78"/>
    <w:rsid w:val="3DBA5C4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2021-06-23T16:23:00Z</dcterms:created>
  <dc:creator>Gnepre</dc:creator>
  <cp:lastModifiedBy>Gnepre</cp:lastModifiedBy>
  <dcterms:modified xsi:type="dcterms:W3CDTF">2021-06-23T16:24:31Z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