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项目风险分析报告</w:t>
      </w:r>
    </w:p>
    <w:p>
      <w:pPr>
        <w:pStyle w:val="2"/>
        <w:keepNext w:val="0"/>
        <w:keepLines w:val="0"/>
        <w:widowControl/>
        <w:suppressLineNumbers w:val="0"/>
      </w:pPr>
      <w:r>
        <w:t>　　1.危险点评的首要内容和思路</w:t>
      </w:r>
    </w:p>
    <w:p>
      <w:pPr>
        <w:pStyle w:val="2"/>
        <w:keepNext w:val="0"/>
        <w:keepLines w:val="0"/>
        <w:widowControl/>
        <w:suppressLineNumbers w:val="0"/>
      </w:pPr>
      <w:r>
        <w:t>　　3G项目危险点评首要包含危险要素辨认、危险剖析与巨细点评、危险应对等。危险辨认是指查找项目在建造和运营进程中有无危险，有哪些危险;危险剖析是对辨认出的危险及其特征进行清晰的界说描绘，剖析和描绘危险产生的条件、产生或许性的凹凸;危险巨细点评是点评危险对完成方针的影响程度;危险应对是针对项目存在的首要危险提出相应的危险应对办法。</w:t>
      </w:r>
    </w:p>
    <w:p>
      <w:pPr>
        <w:pStyle w:val="2"/>
        <w:keepNext w:val="0"/>
        <w:keepLines w:val="0"/>
        <w:widowControl/>
        <w:suppressLineNumbers w:val="0"/>
      </w:pPr>
      <w:r>
        <w:t>　　2.1项目概略</w:t>
      </w:r>
    </w:p>
    <w:p>
      <w:pPr>
        <w:pStyle w:val="2"/>
        <w:keepNext w:val="0"/>
        <w:keepLines w:val="0"/>
        <w:widowControl/>
        <w:suppressLineNumbers w:val="0"/>
      </w:pPr>
      <w:r>
        <w:t>　　本期工程XXXX将在XX建成技能抢先、掩盖杰出的CDMA2000 1X EV-DO网络，并为XX本地客户及跨域客户供给3</w:t>
      </w:r>
      <w:bookmarkStart w:id="0" w:name="_GoBack"/>
      <w:bookmarkEnd w:id="0"/>
      <w:r>
        <w:t>G活动通讯服务。凭借更强壮的事务支撑、更高效的频谱使用、更快的传输速率、更低的运营本钱等优势，为XXXX商场带来更多丰厚精彩的3G数据增值事务，并完成公司本身的盈余和展开方针。</w:t>
      </w:r>
    </w:p>
    <w:p>
      <w:pPr>
        <w:pStyle w:val="2"/>
        <w:keepNext w:val="0"/>
        <w:keepLines w:val="0"/>
        <w:widowControl/>
        <w:suppressLineNumbers w:val="0"/>
      </w:pPr>
      <w:r>
        <w:t>　　XX经济环境杰出，并且还没有其他运营商供给3G事务，给XXXX供给了一个较为广大的舞台。XXXX有限公司、和记电话(XX)有限公司占有商场主导优势，并预备在2007年7月1日前推出3G事务，商场竞赛将会日趋剧烈，客户需求的多元化展开则使得XXXX有必要经过强化事务供给才能，来进步本身的竞赛才能满意方针客户的需求。XXXX应赶快、合理建造3G网络，供给3G服务，然后①占领商场先机，建立XXXX形象，增强竞赛优势;②为内陆大网供给有力周游支撑和试验支撑;③投合技能演进、事务转型的年代趋势。</w:t>
      </w:r>
    </w:p>
    <w:p>
      <w:pPr>
        <w:pStyle w:val="2"/>
        <w:keepNext w:val="0"/>
        <w:keepLines w:val="0"/>
        <w:widowControl/>
        <w:suppressLineNumbers w:val="0"/>
      </w:pPr>
      <w:r>
        <w:t>　　cdma2000 1X EV-DO作为3G的重要技能体系，在商场需求的驱动下，这几年来得到快速展开，全球49个国家的77 个运营商现已布置或许正在布置EV-DO Rev.O网络，总用户数现已打破3000万。可是另一方面，现有EV-DO Rev.0网络虽处理了非实时类数据事务的使用，但其局限性也是显着的。因为反向容量的约束和QoS机制的缺少，无法支撑比方VT、VoIP等实时多媒体事务的使用，难以满意未来通讯方法和终端方法多样化的需求。EV-DO Rev.A弥补了这些缺点，首要的设备供货商，朗讯、摩托、中兴、华为等CDMA首要厂家都推出EV-DO Rev.A的商用处理方案。结合技能展开和设备商用的状况，XXXXcdma2000 1X EV-DO网络选用Rev.A版别。</w:t>
      </w:r>
    </w:p>
    <w:p>
      <w:pPr>
        <w:pStyle w:val="2"/>
        <w:keepNext w:val="0"/>
        <w:keepLines w:val="0"/>
        <w:widowControl/>
        <w:suppressLineNumbers w:val="0"/>
      </w:pPr>
      <w:r>
        <w:t>　　本项目满意2007年末的事务展开需求，其商场方针如表1所示。</w:t>
      </w:r>
    </w:p>
    <w:p>
      <w:pPr>
        <w:pStyle w:val="2"/>
        <w:keepNext w:val="0"/>
        <w:keepLines w:val="0"/>
        <w:widowControl/>
        <w:suppressLineNumbers w:val="0"/>
      </w:pPr>
      <w:r>
        <w:t>　　表1 商场展开方针</w:t>
      </w:r>
    </w:p>
    <w:tbl>
      <w:tblPr>
        <w:tblW w:w="3690" w:type="pct"/>
        <w:tblInd w:w="64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86"/>
        <w:gridCol w:w="20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32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     目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20xx年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32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32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32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32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679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 </w:t>
            </w:r>
            <w:r>
              <w:rPr>
                <w:rFonts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</w:pPr>
      <w:r>
        <w:t>　　XXXXCDMA2000 1X EVDO一期工程项目出资人民币6000万～7000万之间。</w:t>
      </w:r>
    </w:p>
    <w:p>
      <w:pPr>
        <w:pStyle w:val="2"/>
        <w:keepNext w:val="0"/>
        <w:keepLines w:val="0"/>
        <w:widowControl/>
        <w:suppressLineNumbers w:val="0"/>
      </w:pPr>
      <w:r>
        <w:t>　　2.2项目环境剖析</w:t>
      </w:r>
    </w:p>
    <w:p>
      <w:pPr>
        <w:pStyle w:val="2"/>
        <w:keepNext w:val="0"/>
        <w:keepLines w:val="0"/>
        <w:widowControl/>
        <w:suppressLineNumbers w:val="0"/>
      </w:pPr>
      <w:r>
        <w:t>　　(1)移动通讯商场渐趋饱满，竞赛日趋剧烈</w:t>
      </w:r>
    </w:p>
    <w:p>
      <w:pPr>
        <w:pStyle w:val="2"/>
        <w:keepNext w:val="0"/>
        <w:keepLines w:val="0"/>
        <w:widowControl/>
        <w:suppressLineNumbers w:val="0"/>
      </w:pPr>
      <w:r>
        <w:t>　　2001年之前，XX政府敞开电信商场的方针，XX移动电话商场经过敞开运营车牌竞投，引进以港资为主的和记电话和数码通两家公司，与全事务运营的XXXX有限公司构成在移动通讯范畴的竞赛。和记XXXX、数码通两家首要运营GSM移动通讯网，其本地传输资源均是向XXXX租借。2001年12月，XX的移动电话携号免费转网服务就已完成，标志着XX移动电话商场进入剧烈竞赛时期。随后几年，XX的移动电话普及率快速增加，三家企业在移动通讯商场逐步构成均衡。</w:t>
      </w:r>
    </w:p>
    <w:p>
      <w:pPr>
        <w:pStyle w:val="2"/>
        <w:keepNext w:val="0"/>
        <w:keepLines w:val="0"/>
        <w:widowControl/>
        <w:suppressLineNumbers w:val="0"/>
      </w:pPr>
      <w:r>
        <w:t>　　到2006年3月底，全澳移动电话用户54.8万户，普及率现已到达110%，逐步趋向饱满，移动用户数年增加变缓。</w:t>
      </w:r>
    </w:p>
    <w:p>
      <w:pPr>
        <w:pStyle w:val="2"/>
        <w:keepNext w:val="0"/>
        <w:keepLines w:val="0"/>
        <w:widowControl/>
        <w:suppressLineNumbers w:val="0"/>
      </w:pPr>
      <w:r>
        <w:t>　　在XXXX进入XX之前，一切移动用户由XXXX、和记XXXX及数码通三家运营商占有，并且它们之间现已构成安稳的竞赛格式。跟着XXXX的参加，必定会打破当时的商场格式，引发新一轮的竞赛。因为资源枢纽联系(和记XXXX、数码通租借XXXX本地传输资源)和利益同盟，以XXXX为首的三家运营商将会对XXXX的进入构成强有力的阻击，到时商场竞赛将十分剧烈。</w:t>
      </w:r>
    </w:p>
    <w:p>
      <w:pPr>
        <w:pStyle w:val="2"/>
        <w:keepNext w:val="0"/>
        <w:keepLines w:val="0"/>
        <w:widowControl/>
        <w:suppressLineNumbers w:val="0"/>
      </w:pPr>
      <w:r>
        <w:t>　　(2)G网运营商占有商场主导位置</w:t>
      </w:r>
    </w:p>
    <w:p>
      <w:pPr>
        <w:pStyle w:val="2"/>
        <w:keepNext w:val="0"/>
        <w:keepLines w:val="0"/>
        <w:widowControl/>
        <w:suppressLineNumbers w:val="0"/>
      </w:pPr>
      <w:r>
        <w:t>　　现有XX移动通讯商场首要由XXXX、和记、数码通等三家电信营运商分割， 这三家运营商均选用的是GSM制式的2G移动网络。这种商场局势关于XXXX的周游事务来说有必定的优势，但关于现已完本钱地事务运营的XXXX来说必定对其事务展开构成必定的妨碍。</w:t>
      </w:r>
    </w:p>
    <w:p>
      <w:pPr>
        <w:pStyle w:val="2"/>
        <w:keepNext w:val="0"/>
        <w:keepLines w:val="0"/>
        <w:widowControl/>
        <w:suppressLineNumbers w:val="0"/>
      </w:pPr>
      <w:r>
        <w:t>　　(3)XX居民消费习气</w:t>
      </w:r>
    </w:p>
    <w:p>
      <w:pPr>
        <w:pStyle w:val="2"/>
        <w:keepNext w:val="0"/>
        <w:keepLines w:val="0"/>
        <w:widowControl/>
        <w:suppressLineNumbers w:val="0"/>
      </w:pPr>
      <w:r>
        <w:t>　　XX居民与内陆的文明背景和消费习气有较大的差异，现在cdma 1x事务和3G事务是否能够招引当地的顾客，仍存在未知数。</w:t>
      </w:r>
    </w:p>
    <w:p>
      <w:pPr>
        <w:pStyle w:val="2"/>
        <w:keepNext w:val="0"/>
        <w:keepLines w:val="0"/>
        <w:widowControl/>
        <w:suppressLineNumbers w:val="0"/>
      </w:pPr>
      <w:r>
        <w:t>　　另外在语音、文字上也有较大的不同。</w:t>
      </w:r>
    </w:p>
    <w:p>
      <w:pPr>
        <w:pStyle w:val="2"/>
        <w:keepNext w:val="0"/>
        <w:keepLines w:val="0"/>
        <w:widowControl/>
        <w:suppressLineNumbers w:val="0"/>
      </w:pPr>
      <w:r>
        <w:t>　　2.2.2 cdma2000 1X EV-DO技能</w:t>
      </w:r>
    </w:p>
    <w:p>
      <w:pPr>
        <w:pStyle w:val="2"/>
        <w:keepNext w:val="0"/>
        <w:keepLines w:val="0"/>
        <w:widowControl/>
        <w:suppressLineNumbers w:val="0"/>
      </w:pPr>
      <w:r>
        <w:t>　　EV-DO Rev.A比EV-DO Rev.0网络有更多的数据事务优势，但商用实践缺少，终端类型不行丰厚。</w:t>
      </w:r>
    </w:p>
    <w:p>
      <w:pPr>
        <w:pStyle w:val="2"/>
        <w:keepNext w:val="0"/>
        <w:keepLines w:val="0"/>
        <w:widowControl/>
        <w:suppressLineNumbers w:val="0"/>
      </w:pPr>
      <w:r>
        <w:t>　　2.2.3 XX通讯监管方针</w:t>
      </w:r>
    </w:p>
    <w:p>
      <w:pPr>
        <w:pStyle w:val="2"/>
        <w:keepNext w:val="0"/>
        <w:keepLines w:val="0"/>
        <w:widowControl/>
        <w:suppressLineNumbers w:val="0"/>
      </w:pPr>
      <w:r>
        <w:t>　　XX通讯监管环境较好，准则标准，监管严厉。一般对新进入的运营商的监管会比较严厉，一些方针办法需求新的运营商来习气。</w:t>
      </w:r>
    </w:p>
    <w:p>
      <w:pPr>
        <w:pStyle w:val="2"/>
        <w:keepNext w:val="0"/>
        <w:keepLines w:val="0"/>
        <w:widowControl/>
        <w:suppressLineNumbers w:val="0"/>
      </w:pPr>
      <w:r>
        <w:t>　　2.2.4 3G产业链在XX还未构成</w:t>
      </w:r>
    </w:p>
    <w:p>
      <w:pPr>
        <w:pStyle w:val="2"/>
        <w:keepNext w:val="0"/>
        <w:keepLines w:val="0"/>
        <w:widowControl/>
        <w:suppressLineNumbers w:val="0"/>
      </w:pPr>
      <w:r>
        <w:t>　　3G网络仅仅一个宽广的事务途径，需求有更多的3G事务在上面运作。3G产业链在XX还未构成，SP/CP、3G终端经销商、事务代理商等产业链还很少。</w:t>
      </w:r>
    </w:p>
    <w:p>
      <w:pPr>
        <w:pStyle w:val="2"/>
        <w:keepNext w:val="0"/>
        <w:keepLines w:val="0"/>
        <w:widowControl/>
        <w:suppressLineNumbers w:val="0"/>
      </w:pPr>
      <w:r>
        <w:t>　　3、首要危险要素剖析</w:t>
      </w:r>
    </w:p>
    <w:p>
      <w:pPr>
        <w:pStyle w:val="2"/>
        <w:keepNext w:val="0"/>
        <w:keepLines w:val="0"/>
        <w:widowControl/>
        <w:suppressLineNumbers w:val="0"/>
      </w:pPr>
      <w:r>
        <w:t>　　3G建造项目触及的危险要素较多，首要危险要素包含：商场危险、技能危险、方针与法令危险、建造与运营危险、财政危险等方面。</w:t>
      </w:r>
    </w:p>
    <w:p>
      <w:pPr>
        <w:pStyle w:val="2"/>
        <w:keepNext w:val="0"/>
        <w:keepLines w:val="0"/>
        <w:widowControl/>
        <w:suppressLineNumbers w:val="0"/>
      </w:pPr>
      <w:r>
        <w:t>　　3.1商场危险</w:t>
      </w:r>
    </w:p>
    <w:p>
      <w:pPr>
        <w:pStyle w:val="2"/>
        <w:keepNext w:val="0"/>
        <w:keepLines w:val="0"/>
        <w:widowControl/>
        <w:suppressLineNumbers w:val="0"/>
      </w:pPr>
      <w:r>
        <w:t>　　商场危险是XXXX3G项意图首要危险，它是指因为商场需求的改变、新的竞赛对手参加、竞赛战略失效、预期资费水平下滑等或许给项目构成的丢失。首要体现有以下几个方面：</w:t>
      </w:r>
    </w:p>
    <w:p>
      <w:pPr>
        <w:pStyle w:val="2"/>
        <w:keepNext w:val="0"/>
        <w:keepLines w:val="0"/>
        <w:widowControl/>
        <w:suppressLineNumbers w:val="0"/>
      </w:pPr>
      <w:r>
        <w:t>　　(1)商场对3G事务的承受程度</w:t>
      </w:r>
    </w:p>
    <w:p>
      <w:pPr>
        <w:pStyle w:val="2"/>
        <w:keepNext w:val="0"/>
        <w:keepLines w:val="0"/>
        <w:widowControl/>
        <w:suppressLineNumbers w:val="0"/>
      </w:pPr>
      <w:r>
        <w:t>　　与2G比较，3G能够供给视频电话、高速下载等许多全新的移动数据事务，可是在现阶段，因为受经济、文明等要素的影响，XX用户尽管对移动数据有需求，可是还没有构成消费习气，对新增的3G事务是否感兴趣还存在不确定性。比方，XX用户对在大陆火爆的短信事务不感兴趣。社会消费习气的改变不仅仅是一项事务的推行，并且仍是社会文明的演化，这将需求一个进程。3G商场培养的好坏和速度直接影响本项意图盈余远景。</w:t>
      </w:r>
    </w:p>
    <w:p>
      <w:pPr>
        <w:pStyle w:val="2"/>
        <w:keepNext w:val="0"/>
        <w:keepLines w:val="0"/>
        <w:widowControl/>
        <w:suppressLineNumbers w:val="0"/>
      </w:pPr>
      <w:r>
        <w:t>　　(2)商场对3G事务的承受时刻</w:t>
      </w:r>
    </w:p>
    <w:p>
      <w:pPr>
        <w:pStyle w:val="2"/>
        <w:keepNext w:val="0"/>
        <w:keepLines w:val="0"/>
        <w:widowControl/>
        <w:suppressLineNumbers w:val="0"/>
      </w:pPr>
      <w:r>
        <w:t>　　展开3G 的关键在于数据事务，可是话音收入仍是总收入的首要来历。现在，尽管短消息、炫铃等2G数据事务敞开了3G事务展开的大门，但从现已注册3G事务的国家来看，现在3G网络还没有开宣布很好的数据事务，缺少“杀手型”的使用，事务展开并不抱负。尽管我们在“数据事务是未来的展开方向”这个问题上现已到达一致，但在3G数据事务年代何时到来仍不清楚，3G出资机遇存在过早的危险。</w:t>
      </w:r>
    </w:p>
    <w:p>
      <w:pPr>
        <w:pStyle w:val="2"/>
        <w:keepNext w:val="0"/>
        <w:keepLines w:val="0"/>
        <w:widowControl/>
        <w:suppressLineNumbers w:val="0"/>
      </w:pPr>
      <w:r>
        <w:t>　　(3)商场竞赛程度很高</w:t>
      </w:r>
    </w:p>
    <w:p>
      <w:pPr>
        <w:pStyle w:val="2"/>
        <w:keepNext w:val="0"/>
        <w:keepLines w:val="0"/>
        <w:widowControl/>
        <w:suppressLineNumbers w:val="0"/>
      </w:pPr>
      <w:r>
        <w:t>　　到2007年7月1日前，XXXX有限公司、和记电话(XX)有限公司将会推出3G事务，这两家公司现在在移动通讯商场占有绝对优势，他们资源丰厚、用户商场份额很高，具有本乡人才优势和途径优势，并且知名度和美誉度很高，到时商场竞赛将会反常剧烈。本公司处于弱势位置，本项目预期的用户方针、事务量方针和资费水平都或许因为竞赛的原因而变差。</w:t>
      </w:r>
    </w:p>
    <w:p>
      <w:pPr>
        <w:pStyle w:val="2"/>
        <w:keepNext w:val="0"/>
        <w:keepLines w:val="0"/>
        <w:widowControl/>
        <w:suppressLineNumbers w:val="0"/>
      </w:pPr>
      <w:r>
        <w:t>　　(4)商场对XXXX的认知度低</w:t>
      </w:r>
    </w:p>
    <w:p>
      <w:pPr>
        <w:pStyle w:val="2"/>
        <w:keepNext w:val="0"/>
        <w:keepLines w:val="0"/>
        <w:widowControl/>
        <w:suppressLineNumbers w:val="0"/>
      </w:pPr>
      <w:r>
        <w:t>　　XXXX作为新进入的运营商，XX当地顾客对其认知度很低，从消费惯性和转网本钱高的视点看，XXXX想要招引具有3G消费特性的客户将会有较高的难度或要支付更高的本钱价值。</w:t>
      </w:r>
    </w:p>
    <w:p>
      <w:pPr>
        <w:pStyle w:val="2"/>
        <w:keepNext w:val="0"/>
        <w:keepLines w:val="0"/>
        <w:widowControl/>
        <w:suppressLineNumbers w:val="0"/>
      </w:pPr>
      <w:r>
        <w:t>　　(5)XXXX内陆cdma2000 3G网络何时注册难以确定</w:t>
      </w:r>
    </w:p>
    <w:p>
      <w:pPr>
        <w:pStyle w:val="2"/>
        <w:keepNext w:val="0"/>
        <w:keepLines w:val="0"/>
        <w:widowControl/>
        <w:suppressLineNumbers w:val="0"/>
      </w:pPr>
      <w:r>
        <w:t>　　内陆3G用户周游作为本项目商场方针的重要组成，而内陆cdma2000 3G事务何时大规模运营存在很大变数。</w:t>
      </w:r>
    </w:p>
    <w:p>
      <w:pPr>
        <w:pStyle w:val="2"/>
        <w:keepNext w:val="0"/>
        <w:keepLines w:val="0"/>
        <w:widowControl/>
        <w:suppressLineNumbers w:val="0"/>
      </w:pPr>
      <w:r>
        <w:t>　　3.2技能危险</w:t>
      </w:r>
    </w:p>
    <w:p>
      <w:pPr>
        <w:pStyle w:val="2"/>
        <w:keepNext w:val="0"/>
        <w:keepLines w:val="0"/>
        <w:widowControl/>
        <w:suppressLineNumbers w:val="0"/>
      </w:pPr>
      <w:r>
        <w:t>　　3G属新技能范畴，在使用范畴还不像2G那样老练。XXXX挑选的EV-DO Rev.A版别尽管比Rev.0版别有更多的数据事务优势，但商用产品使用时刻不长，实践缺少。并且关于3G往后的演进方向也不是特别明亮，Rev.A版别是否是XXXX集团将来选用的制式仍难以确定。此外，因为高通在EV-DO上的技能独占，也在必定程度上影响了很多厂家的技能研制积极性。</w:t>
      </w:r>
    </w:p>
    <w:p>
      <w:pPr>
        <w:pStyle w:val="2"/>
        <w:keepNext w:val="0"/>
        <w:keepLines w:val="0"/>
        <w:widowControl/>
        <w:suppressLineNumbers w:val="0"/>
      </w:pPr>
      <w:r>
        <w:t>　　而XXXXcdma网络在XX的运营时刻不长，又要在近期内晋级布置完3G网络、展开3G事务，与MSS、BSS、OSS等体系的正常对接、硬件软件兼容要求很高，很或许存在技能危险。</w:t>
      </w:r>
    </w:p>
    <w:p>
      <w:pPr>
        <w:pStyle w:val="2"/>
        <w:keepNext w:val="0"/>
        <w:keepLines w:val="0"/>
        <w:widowControl/>
        <w:suppressLineNumbers w:val="0"/>
      </w:pPr>
      <w:r>
        <w:t>　　3.3方针和法令危险</w:t>
      </w:r>
    </w:p>
    <w:p>
      <w:pPr>
        <w:pStyle w:val="2"/>
        <w:keepNext w:val="0"/>
        <w:keepLines w:val="0"/>
        <w:widowControl/>
        <w:suppressLineNumbers w:val="0"/>
      </w:pPr>
      <w:r>
        <w:t>　　XX通讯监管环境较好，准则标准，监管严厉。XXXX作为XX通讯商场的新进入者，要承受XX本地通讯管理部门的监管，在营销手法、营销战略和资费套餐等方面，要遭到严厉的批阅。这对XXXX的事务展开将会有很大的负面影响。</w:t>
      </w:r>
    </w:p>
    <w:p>
      <w:pPr>
        <w:pStyle w:val="2"/>
        <w:keepNext w:val="0"/>
        <w:keepLines w:val="0"/>
        <w:widowControl/>
        <w:suppressLineNumbers w:val="0"/>
      </w:pPr>
      <w:r>
        <w:t>　　3.4项目建造和运营危险</w:t>
      </w:r>
    </w:p>
    <w:p>
      <w:pPr>
        <w:pStyle w:val="2"/>
        <w:keepNext w:val="0"/>
        <w:keepLines w:val="0"/>
        <w:widowControl/>
        <w:suppressLineNumbers w:val="0"/>
      </w:pPr>
      <w:r>
        <w:t>　　3G归于新技能范畴，国内运营商在建造和运营中没有能够学习的经历。3G网络建造和运维是一项巨大的体系工程，其间任何一个环节出了问题都会对整个工程构成不良影响，影响工期或事务展开。本项目存在必定的建造与运维危险：①厂家供货危险。现在大部分厂家都没有 EV-DO Rev.A的商用实例，能否及时供给满意要求的网络侧设备尚存疑问;②机房租借危险。XX当地居民环保认识较强，从前期工程建造的状况来看，物业租借相关于内地更为困难，再加上本地其它运营商本期也要进行3G的建造，基站的机房租借相对存在较大的困难;③工程调测危险。本期工程触及多个事务使用途径的调测，还包含和内地XXXX以及和香港等其它运营商的合作问题。调测的作业内容多而杂乱，进展要求也适当严重，能否满意进展要求也存在危险。</w:t>
      </w:r>
    </w:p>
    <w:p>
      <w:pPr>
        <w:pStyle w:val="2"/>
        <w:keepNext w:val="0"/>
        <w:keepLines w:val="0"/>
        <w:widowControl/>
        <w:suppressLineNumbers w:val="0"/>
      </w:pPr>
      <w:r>
        <w:t>　　本项意图建造对XXXX、XXXX集团公司有着重要的含义，项目建造的成功与否对我国通讯业的形象有着重要的影响，因而本项意图战略含义巨大。经过在XX供给3G服务，向全国甚至国际展现XXXX的企业形象和实力，对公司今后的展开将起到杰出的促进作用，并为XXXX建造3G积累了名贵的经历。</w:t>
      </w:r>
    </w:p>
    <w:p>
      <w:pPr>
        <w:pStyle w:val="2"/>
        <w:keepNext w:val="0"/>
        <w:keepLines w:val="0"/>
        <w:widowControl/>
        <w:suppressLineNumbers w:val="0"/>
      </w:pPr>
      <w:r>
        <w:t>　　尽管本项意图归纳危险高，直接财政效益不显着，可是本项意图直接效益巨大，并且能够经过各种手法下降或搬运项目危险，到达最低盈余的要求。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E0E49"/>
    <w:rsid w:val="31B66E78"/>
    <w:rsid w:val="6C7E0566"/>
    <w:rsid w:val="7D9E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2021-06-27T13:56:00Z</dcterms:created>
  <dc:creator>Gnepre</dc:creator>
  <cp:lastModifiedBy>Gnepre</cp:lastModifiedBy>
  <dcterms:modified xsi:type="dcterms:W3CDTF">2021-06-27T13:56:44Z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