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b/>
          <w:bCs/>
          <w:sz w:val="44"/>
          <w:szCs w:val="44"/>
        </w:rPr>
      </w:pPr>
      <w:r>
        <w:rPr>
          <w:rFonts w:hint="eastAsia"/>
          <w:b/>
          <w:bCs/>
          <w:sz w:val="44"/>
          <w:szCs w:val="44"/>
        </w:rPr>
        <w:t>农贸市场项目可行性报告</w:t>
      </w:r>
    </w:p>
    <w:p>
      <w:pPr>
        <w:pStyle w:val="6"/>
        <w:bidi w:val="0"/>
      </w:pPr>
      <w:r>
        <w:t>　　xx县相公镇坐落xx县东北方向</w:t>
      </w:r>
      <w:r>
        <w:rPr>
          <w:rFonts w:hint="eastAsia"/>
          <w:lang w:eastAsia="zh-CN"/>
        </w:rPr>
        <w:t>XX</w:t>
      </w:r>
      <w:r>
        <w:t>公里处，全镇面积</w:t>
      </w:r>
      <w:r>
        <w:rPr>
          <w:rFonts w:hint="eastAsia"/>
          <w:lang w:eastAsia="zh-CN"/>
        </w:rPr>
        <w:t>XX</w:t>
      </w:r>
      <w:r>
        <w:t>、</w:t>
      </w:r>
      <w:r>
        <w:rPr>
          <w:rFonts w:hint="eastAsia"/>
          <w:lang w:eastAsia="zh-CN"/>
        </w:rPr>
        <w:t>X</w:t>
      </w:r>
      <w:r>
        <w:t>平方公里，辖</w:t>
      </w:r>
      <w:r>
        <w:rPr>
          <w:rFonts w:hint="eastAsia"/>
          <w:lang w:eastAsia="zh-CN"/>
        </w:rPr>
        <w:t>XX</w:t>
      </w:r>
      <w:r>
        <w:t>个行政村，</w:t>
      </w:r>
      <w:r>
        <w:rPr>
          <w:rFonts w:hint="eastAsia"/>
          <w:lang w:eastAsia="zh-CN"/>
        </w:rPr>
        <w:t>XX</w:t>
      </w:r>
      <w:r>
        <w:t>个乡民小组，</w:t>
      </w:r>
      <w:r>
        <w:rPr>
          <w:rFonts w:hint="eastAsia"/>
          <w:lang w:eastAsia="zh-CN"/>
        </w:rPr>
        <w:t>XXXX</w:t>
      </w:r>
      <w:r>
        <w:t>户</w:t>
      </w:r>
      <w:r>
        <w:rPr>
          <w:rFonts w:hint="eastAsia"/>
          <w:lang w:eastAsia="zh-CN"/>
        </w:rPr>
        <w:t>XXXXX</w:t>
      </w:r>
      <w:r>
        <w:t>人，(镇区人口</w:t>
      </w:r>
      <w:r>
        <w:rPr>
          <w:rFonts w:hint="eastAsia"/>
          <w:lang w:eastAsia="zh-CN"/>
        </w:rPr>
        <w:t>XXXX</w:t>
      </w:r>
      <w:r>
        <w:t>人)，</w:t>
      </w:r>
      <w:r>
        <w:rPr>
          <w:rFonts w:hint="eastAsia"/>
          <w:lang w:eastAsia="zh-CN"/>
        </w:rPr>
        <w:t>XXXX</w:t>
      </w:r>
      <w:r>
        <w:t>年撤乡建镇，为省级重点建造乡镇，先后被省市评为“小乡镇规划建造演示镇”“卫生先进镇”等多项荣誉，相公镇民风淳朴，文化底蕴深沉，因是隋朝尚书牛弘故乡相公镇而得名，镇北有省级重点文物保护单位牛弘墓。相公镇地处</w:t>
      </w:r>
      <w:r>
        <w:rPr>
          <w:rFonts w:hint="eastAsia"/>
          <w:lang w:eastAsia="zh-CN"/>
        </w:rPr>
        <w:t>xx</w:t>
      </w:r>
      <w:r>
        <w:t>两省接壤，交通便当，福银高速、西平铁路穿境而过，长宁路、冉相路在此交汇，村村已通柏油路、水泥路。大唐彬长电厂煤灰厂和胡家河煤矿已建成投产。相公镇是果业大镇，也是大棚蔬菜生产基地。全镇果园面积</w:t>
      </w:r>
      <w:r>
        <w:rPr>
          <w:rFonts w:hint="eastAsia"/>
          <w:lang w:eastAsia="zh-CN"/>
        </w:rPr>
        <w:t>XXXXX</w:t>
      </w:r>
      <w:r>
        <w:t>亩，是</w:t>
      </w:r>
      <w:r>
        <w:rPr>
          <w:rFonts w:hint="eastAsia"/>
          <w:lang w:eastAsia="zh-CN"/>
        </w:rPr>
        <w:t>xx</w:t>
      </w:r>
      <w:r>
        <w:t>两省四县(xx、彬县、宁县、正宁)的首要买卖集贩地。沿街门店</w:t>
      </w:r>
      <w:r>
        <w:rPr>
          <w:rFonts w:hint="eastAsia"/>
          <w:lang w:eastAsia="zh-CN"/>
        </w:rPr>
        <w:t>XXX</w:t>
      </w:r>
      <w:r>
        <w:t>余家。阴历二、五、八逢集，逢集人数可达数万人众，商贸流转活泼。</w:t>
      </w:r>
    </w:p>
    <w:p>
      <w:pPr>
        <w:pStyle w:val="6"/>
        <w:bidi w:val="0"/>
      </w:pPr>
      <w:r>
        <w:t>　　现在，该镇还没有一个功用完善、条件较好的农贸商场，大多数商贩沿街摆摊设点，卫生情况极差，且严重影响交通，晴天尘土飞扬，雨天泥泞难行，与市县政府创立文明乡镇和卫生乡镇的要求方枘圆凿，大众对此情况也很不满足，早有志愿期望当地政府出头和谐改变现状，建造一座有规划、上档次的农产品买卖农贸商场，以处理当地大众自产自销农产品出售的窘境，促进当地商场昌盛和经济开展。为此，公司审时度势，乘势而上，和谐各方联系，在镇党委、政府大力支持下，自筹资金</w:t>
      </w:r>
      <w:r>
        <w:rPr>
          <w:rFonts w:hint="eastAsia"/>
          <w:lang w:eastAsia="zh-CN"/>
        </w:rPr>
        <w:t>XXXX</w:t>
      </w:r>
      <w:r>
        <w:t>、</w:t>
      </w:r>
      <w:r>
        <w:rPr>
          <w:rFonts w:hint="eastAsia"/>
          <w:lang w:eastAsia="zh-CN"/>
        </w:rPr>
        <w:t>X</w:t>
      </w:r>
      <w:r>
        <w:t>万元，建造相公农贸商场。</w:t>
      </w:r>
    </w:p>
    <w:p>
      <w:pPr>
        <w:pStyle w:val="6"/>
        <w:bidi w:val="0"/>
      </w:pPr>
      <w:r>
        <w:t>　　项目选址在相公镇农机站，经镇政府和谐转让征用，契合国家方针。</w:t>
      </w:r>
    </w:p>
    <w:p>
      <w:pPr>
        <w:pStyle w:val="6"/>
        <w:bidi w:val="0"/>
      </w:pPr>
      <w:r>
        <w:t>　　此项目选址地处镇中心，地理位置优胜，交通兴旺，通行快捷。在此兴修“相公镇归纳农贸商场”能够处理周围近百平方公里内大众自产自销农产品进程中有市无场的窘境，为周围大众和煤炭职工购买农产品供给快捷，也能为当地大众供给部份作业岗位，直接促进农人增收，具有较好的经济效益和社会效益。</w:t>
      </w:r>
    </w:p>
    <w:p>
      <w:pPr>
        <w:pStyle w:val="6"/>
        <w:bidi w:val="0"/>
      </w:pPr>
      <w:r>
        <w:t>　　一、项目施行单位基本情况;</w:t>
      </w:r>
    </w:p>
    <w:p>
      <w:pPr>
        <w:pStyle w:val="6"/>
        <w:bidi w:val="0"/>
      </w:pPr>
      <w:r>
        <w:t>　　项目单位名称：陕西福分果业有限公司</w:t>
      </w:r>
    </w:p>
    <w:p>
      <w:pPr>
        <w:pStyle w:val="6"/>
        <w:bidi w:val="0"/>
      </w:pPr>
      <w:r>
        <w:t>　　所有制方式：有限公司</w:t>
      </w:r>
    </w:p>
    <w:p>
      <w:pPr>
        <w:pStyle w:val="6"/>
        <w:bidi w:val="0"/>
      </w:pPr>
      <w:r>
        <w:t>　　陕西福分果业有限公司成立于</w:t>
      </w:r>
      <w:r>
        <w:rPr>
          <w:rFonts w:hint="eastAsia"/>
          <w:lang w:eastAsia="zh-CN"/>
        </w:rPr>
        <w:t>XXXX</w:t>
      </w:r>
      <w:r>
        <w:t>年</w:t>
      </w:r>
      <w:r>
        <w:rPr>
          <w:rFonts w:hint="eastAsia"/>
          <w:lang w:eastAsia="zh-CN"/>
        </w:rPr>
        <w:t>X</w:t>
      </w:r>
      <w:r>
        <w:t>月，注册资金</w:t>
      </w:r>
      <w:r>
        <w:rPr>
          <w:rFonts w:hint="eastAsia"/>
          <w:lang w:eastAsia="zh-CN"/>
        </w:rPr>
        <w:t>XXX</w:t>
      </w:r>
      <w:r>
        <w:t>万元，公司坐落xx县。首要运营范围有：农贸商场建造开发;房子和商场运营设备租借;商场办理服务，生果栽培、出售、加工;苗木培养和出售;冷库租借的专业化公司。</w:t>
      </w:r>
    </w:p>
    <w:p>
      <w:pPr>
        <w:pStyle w:val="6"/>
        <w:bidi w:val="0"/>
      </w:pPr>
      <w:r>
        <w:t>　　截止</w:t>
      </w:r>
      <w:r>
        <w:rPr>
          <w:rFonts w:hint="eastAsia"/>
          <w:lang w:eastAsia="zh-CN"/>
        </w:rPr>
        <w:t>XX</w:t>
      </w:r>
      <w:r>
        <w:t>年，企业财物总额</w:t>
      </w:r>
      <w:r>
        <w:rPr>
          <w:rFonts w:hint="eastAsia"/>
          <w:lang w:eastAsia="zh-CN"/>
        </w:rPr>
        <w:t>XXXX</w:t>
      </w:r>
      <w:r>
        <w:t>万元，现有职工</w:t>
      </w:r>
      <w:r>
        <w:rPr>
          <w:rFonts w:hint="eastAsia"/>
          <w:lang w:eastAsia="zh-CN"/>
        </w:rPr>
        <w:t>XX</w:t>
      </w:r>
      <w:r>
        <w:t>人，其间专业技能人员</w:t>
      </w:r>
      <w:r>
        <w:rPr>
          <w:rFonts w:hint="eastAsia"/>
          <w:lang w:eastAsia="zh-CN"/>
        </w:rPr>
        <w:t>XX</w:t>
      </w:r>
      <w:r>
        <w:t>人。</w:t>
      </w:r>
    </w:p>
    <w:p>
      <w:pPr>
        <w:pStyle w:val="6"/>
        <w:bidi w:val="0"/>
      </w:pPr>
      <w:r>
        <w:t>　　现在，公司已建成</w:t>
      </w:r>
      <w:r>
        <w:rPr>
          <w:rFonts w:hint="eastAsia"/>
          <w:lang w:eastAsia="zh-CN"/>
        </w:rPr>
        <w:t>XXXX</w:t>
      </w:r>
      <w:r>
        <w:t>吨气调库一座，</w:t>
      </w:r>
      <w:r>
        <w:rPr>
          <w:rFonts w:hint="eastAsia"/>
          <w:lang w:eastAsia="zh-CN"/>
        </w:rPr>
        <w:t>XXX</w:t>
      </w:r>
      <w:r>
        <w:t>亩演示园，</w:t>
      </w:r>
      <w:r>
        <w:rPr>
          <w:rFonts w:hint="eastAsia"/>
          <w:lang w:eastAsia="zh-CN"/>
        </w:rPr>
        <w:t>XXX</w:t>
      </w:r>
      <w:r>
        <w:t>亩标准化基地。每年经销优质生果</w:t>
      </w:r>
      <w:r>
        <w:rPr>
          <w:rFonts w:hint="eastAsia"/>
          <w:lang w:eastAsia="zh-CN"/>
        </w:rPr>
        <w:t>XXX</w:t>
      </w:r>
      <w:r>
        <w:t>余万斤，出售收入壹千多万元。</w:t>
      </w:r>
    </w:p>
    <w:p>
      <w:pPr>
        <w:pStyle w:val="6"/>
        <w:bidi w:val="0"/>
      </w:pPr>
      <w:r>
        <w:t>　　公司还致力于开展现代高科技农业，正在xx县施行与山西农业科学院合作开发的绿色高科技项目——枣草间作顺便饲养生态基地。该项目计划施行面积</w:t>
      </w:r>
      <w:r>
        <w:rPr>
          <w:rFonts w:hint="eastAsia"/>
          <w:lang w:eastAsia="zh-CN"/>
        </w:rPr>
        <w:t>XXXX</w:t>
      </w:r>
      <w:r>
        <w:t>亩，散布在芋元、彭公、相公三乡;计划总出资</w:t>
      </w:r>
      <w:r>
        <w:rPr>
          <w:rFonts w:hint="eastAsia"/>
          <w:lang w:eastAsia="zh-CN"/>
        </w:rPr>
        <w:t>XXXX</w:t>
      </w:r>
      <w:r>
        <w:t>万元，项目建成后，不光为我省及整个西部地区荒山和平原美化供给大批生态经济型高科技苗木及草种，还为我省果业开展供给了新的方向及现代运作方式，一起运用“公司+农户”的方式带动周边大众脱贫致富。</w:t>
      </w:r>
    </w:p>
    <w:p>
      <w:pPr>
        <w:pStyle w:val="6"/>
        <w:bidi w:val="0"/>
      </w:pPr>
      <w:r>
        <w:t>　　陕西福分果业有限公司，现在是xx县区境内具有经济实力、办理能力强，人气指数高，开展前景好的乡村集贸归纳商场开发建造的实体经济公司，具有杰出的躲避商场危险，争夺最大经济效益的办理经历和运营理念。公司一直坚持党的改革开放方针和科学开展观的精力，坚持把促进新农</w:t>
      </w:r>
    </w:p>
    <w:p>
      <w:pPr>
        <w:pStyle w:val="6"/>
        <w:bidi w:val="0"/>
      </w:pPr>
      <w:r>
        <w:t>　　村建造和区域开展经济，添加农人收入作为起点和底子落脚点，经过项目带动效果，更好地辐射周边乡村镇集贸商场建造和经济开展。以此来拓宽公司事务，扩展运营成绩，使公司进一步做大做强，不断的加大规划、上档次。为当地工业结构调整，添加农人收入做出活跃奉献。</w:t>
      </w:r>
    </w:p>
    <w:p>
      <w:pPr>
        <w:pStyle w:val="6"/>
        <w:bidi w:val="0"/>
      </w:pPr>
      <w:r>
        <w:t>　　二、项目建造内容;</w:t>
      </w:r>
    </w:p>
    <w:p>
      <w:pPr>
        <w:pStyle w:val="6"/>
        <w:bidi w:val="0"/>
      </w:pPr>
      <w:r>
        <w:t>　　项目建造用地经相公镇政府和谐，征用原相公镇农机站</w:t>
      </w:r>
    </w:p>
    <w:p>
      <w:pPr>
        <w:pStyle w:val="6"/>
        <w:bidi w:val="0"/>
      </w:pPr>
      <w:r>
        <w:t>　　原址土地</w:t>
      </w:r>
      <w:r>
        <w:rPr>
          <w:rFonts w:hint="eastAsia"/>
          <w:lang w:eastAsia="zh-CN"/>
        </w:rPr>
        <w:t>XXXX</w:t>
      </w:r>
      <w:r>
        <w:t>平方米，建造商场内商业用房</w:t>
      </w:r>
      <w:r>
        <w:rPr>
          <w:rFonts w:hint="eastAsia"/>
          <w:lang w:eastAsia="zh-CN"/>
        </w:rPr>
        <w:t>XXXX</w:t>
      </w:r>
      <w:r>
        <w:t>平方米，硬化路途</w:t>
      </w:r>
      <w:r>
        <w:rPr>
          <w:rFonts w:hint="eastAsia"/>
          <w:lang w:eastAsia="zh-CN"/>
        </w:rPr>
        <w:t>XXXX</w:t>
      </w:r>
      <w:r>
        <w:t>米，首要用于周边大众自产自销农产品购销买卖活动。</w:t>
      </w:r>
    </w:p>
    <w:p>
      <w:pPr>
        <w:pStyle w:val="6"/>
        <w:bidi w:val="0"/>
      </w:pPr>
      <w:r>
        <w:t>　　三、出资预算及资金筹集;</w:t>
      </w:r>
    </w:p>
    <w:p>
      <w:pPr>
        <w:pStyle w:val="6"/>
        <w:bidi w:val="0"/>
      </w:pPr>
      <w:r>
        <w:t>　　项目出资预算：</w:t>
      </w:r>
      <w:r>
        <w:rPr>
          <w:rFonts w:hint="eastAsia"/>
          <w:lang w:eastAsia="zh-CN"/>
        </w:rPr>
        <w:t>XXXX</w:t>
      </w:r>
      <w:r>
        <w:t>、</w:t>
      </w:r>
      <w:r>
        <w:rPr>
          <w:rFonts w:hint="eastAsia"/>
          <w:lang w:eastAsia="zh-CN"/>
        </w:rPr>
        <w:t>X</w:t>
      </w:r>
      <w:r>
        <w:t>万元</w:t>
      </w:r>
    </w:p>
    <w:p>
      <w:pPr>
        <w:pStyle w:val="6"/>
        <w:bidi w:val="0"/>
      </w:pPr>
      <w:r>
        <w:t>　　资金来源：项目所需</w:t>
      </w:r>
      <w:r>
        <w:rPr>
          <w:rFonts w:hint="eastAsia"/>
          <w:lang w:eastAsia="zh-CN"/>
        </w:rPr>
        <w:t>XXXX</w:t>
      </w:r>
      <w:r>
        <w:t>、</w:t>
      </w:r>
      <w:r>
        <w:rPr>
          <w:rFonts w:hint="eastAsia"/>
          <w:lang w:eastAsia="zh-CN"/>
        </w:rPr>
        <w:t>X</w:t>
      </w:r>
      <w:r>
        <w:t>万元资金悉数由陕西福分</w:t>
      </w:r>
    </w:p>
    <w:p>
      <w:pPr>
        <w:pStyle w:val="6"/>
        <w:bidi w:val="0"/>
      </w:pPr>
      <w:r>
        <w:t>　　果业有限公司自筹。</w:t>
      </w:r>
    </w:p>
    <w:p>
      <w:pPr>
        <w:pStyle w:val="6"/>
        <w:bidi w:val="0"/>
      </w:pPr>
      <w:r>
        <w:t>　　四、经济效益剖析;</w:t>
      </w:r>
    </w:p>
    <w:p>
      <w:pPr>
        <w:pStyle w:val="6"/>
        <w:bidi w:val="0"/>
      </w:pPr>
      <w:r>
        <w:t>　　该项目选址精确、选址合理、规划适度、商场前景好、</w:t>
      </w:r>
    </w:p>
    <w:p>
      <w:pPr>
        <w:pStyle w:val="6"/>
        <w:bidi w:val="0"/>
      </w:pPr>
      <w:r>
        <w:t>　　出资回报率高，建成后年均可收益</w:t>
      </w:r>
      <w:r>
        <w:rPr>
          <w:rFonts w:hint="eastAsia"/>
          <w:lang w:eastAsia="zh-CN"/>
        </w:rPr>
        <w:t>XXX</w:t>
      </w:r>
      <w:r>
        <w:t>万元，出资利润率</w:t>
      </w:r>
      <w:r>
        <w:rPr>
          <w:rFonts w:hint="eastAsia"/>
          <w:lang w:eastAsia="zh-CN"/>
        </w:rPr>
        <w:t>XX</w:t>
      </w:r>
      <w:r>
        <w:t>、</w:t>
      </w:r>
      <w:r>
        <w:rPr>
          <w:rFonts w:hint="eastAsia"/>
          <w:lang w:eastAsia="zh-CN"/>
        </w:rPr>
        <w:t>XX</w:t>
      </w:r>
      <w:r>
        <w:t>%，从项意图经济效益和社会整体效益来看，该项目彻底可行。</w:t>
      </w:r>
    </w:p>
    <w:p>
      <w:pPr>
        <w:pStyle w:val="6"/>
        <w:bidi w:val="0"/>
      </w:pPr>
      <w:r>
        <w:t>　　五、剖析定论;</w:t>
      </w:r>
    </w:p>
    <w:p>
      <w:pPr>
        <w:pStyle w:val="6"/>
        <w:bidi w:val="0"/>
      </w:pPr>
      <w:r>
        <w:t>　　西部大开发战略的施行，亚欧大陆桥的贯穿及沿线经济</w:t>
      </w:r>
    </w:p>
    <w:p>
      <w:pPr>
        <w:pStyle w:val="6"/>
        <w:bidi w:val="0"/>
      </w:pPr>
      <w:r>
        <w:t>　　带的方式，xx县开展“东接北五县，西连庆阳、平凉，南托宝鸡、灵台，北跨宁县、庆阳”的空间格式，相公镇地理位置优胜，交通兴旺，是</w:t>
      </w:r>
      <w:r>
        <w:rPr>
          <w:rFonts w:hint="eastAsia"/>
          <w:lang w:eastAsia="zh-CN"/>
        </w:rPr>
        <w:t>xx</w:t>
      </w:r>
      <w:r>
        <w:t>两省四县(xx、彬县、宁县、正宁)的首要买卖集贩地。相公镇坚持以科学开展观统领作业大局，科学策划，精心布置，全镇经济、社会坚持了快速开展的杰出态势，且跟着大唐彬长电厂煤灰厂和胡家河煤矿的建造，为相公镇开展带来了千载一时的大好机会，借此开展机会，该项意图建造是很有必要的，经剖析以为：</w:t>
      </w:r>
    </w:p>
    <w:p>
      <w:pPr>
        <w:pStyle w:val="6"/>
        <w:bidi w:val="0"/>
      </w:pPr>
      <w:r>
        <w:t>　　</w:t>
      </w:r>
      <w:r>
        <w:rPr>
          <w:rFonts w:hint="eastAsia"/>
          <w:lang w:eastAsia="zh-CN"/>
        </w:rPr>
        <w:t>X</w:t>
      </w:r>
      <w:r>
        <w:t>、该项目契合相公镇国民经济和社会开展规划，是相公镇近期计划的重点项目，项意图施行，对促进区域经济开展，进步农产品流转，昌盛乡镇买卖，改进居民寓居环境，完善乡镇基础设备具有重要意义。</w:t>
      </w:r>
    </w:p>
    <w:p>
      <w:pPr>
        <w:pStyle w:val="6"/>
        <w:bidi w:val="0"/>
      </w:pPr>
      <w:r>
        <w:t>　　</w:t>
      </w:r>
      <w:r>
        <w:rPr>
          <w:rFonts w:hint="eastAsia"/>
          <w:lang w:eastAsia="zh-CN"/>
        </w:rPr>
        <w:t>X</w:t>
      </w:r>
      <w:r>
        <w:t>、从项目建造计划，工程技能视点来看，工程的规划、施工等，技能力量、施工经历和办理经历是老练牢靠的，不存在技能危险，且出资方资金富余，一定能按期竣工。</w:t>
      </w:r>
    </w:p>
    <w:p>
      <w:pPr>
        <w:pStyle w:val="6"/>
        <w:bidi w:val="0"/>
      </w:pPr>
      <w:r>
        <w:t>　　综上所述，该工程契合xx县和相公镇经济开展战略，对相公镇的经济和社会开展具有重要效果，项目建成计划可行，工程技能计划运作方式老练牢靠，因而，该项目</w:t>
      </w:r>
      <w:bookmarkStart w:id="0" w:name="_GoBack"/>
      <w:bookmarkEnd w:id="0"/>
      <w:r>
        <w:t>不仅是必要的，也是可行的。</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87630"/>
    <w:rsid w:val="31B66E78"/>
    <w:rsid w:val="69587630"/>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2021-06-27T10:01:00Z</dcterms:created>
  <dc:creator>Gnepre</dc:creator>
  <cp:lastModifiedBy>Gnepre</cp:lastModifiedBy>
  <dcterms:modified xsi:type="dcterms:W3CDTF">2021-06-27T10:02:39Z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