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jc w:val="center"/>
      </w:pPr>
      <w:r>
        <w:rPr>
          <w:rFonts w:hint="eastAsia"/>
          <w:b/>
          <w:bCs/>
          <w:sz w:val="44"/>
          <w:szCs w:val="44"/>
        </w:rPr>
        <w:t>项目预算报告</w:t>
      </w:r>
    </w:p>
    <w:p>
      <w:pPr>
        <w:pStyle w:val="6"/>
        <w:bidi w:val="0"/>
      </w:pPr>
      <w:r>
        <w:t xml:space="preserve">单位：  </w:t>
      </w:r>
    </w:p>
    <w:p>
      <w:pPr>
        <w:pStyle w:val="6"/>
        <w:bidi w:val="0"/>
      </w:pPr>
      <w:r>
        <w:t xml:space="preserve">负责人： </w:t>
      </w:r>
    </w:p>
    <w:p>
      <w:pPr>
        <w:pStyle w:val="6"/>
        <w:bidi w:val="0"/>
      </w:pPr>
      <w:r>
        <w:t>项目名称 ：</w:t>
      </w:r>
    </w:p>
    <w:p>
      <w:pPr>
        <w:pStyle w:val="6"/>
        <w:bidi w:val="0"/>
      </w:pPr>
      <w:r>
        <w:t>项目编号：     </w:t>
      </w:r>
    </w:p>
    <w:p>
      <w:pPr>
        <w:pStyle w:val="6"/>
        <w:bidi w:val="0"/>
      </w:pPr>
      <w:r>
        <w:t>　　20</w:t>
      </w:r>
      <w:r>
        <w:rPr>
          <w:rFonts w:hint="eastAsia"/>
          <w:lang w:val="en-US" w:eastAsia="zh-CN"/>
        </w:rPr>
        <w:t>XX</w:t>
      </w:r>
      <w:r>
        <w:t>年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</w:t>
      </w:r>
      <w:r>
        <w:t>日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　　</w:t>
      </w:r>
      <w:r>
        <w:rPr>
          <w:rFonts w:ascii="Arial" w:hAnsi="Arial" w:cs="Arial"/>
          <w:sz w:val="28"/>
          <w:szCs w:val="28"/>
        </w:rPr>
        <w:t>一、项目施行的必要性与可行性剖析</w:t>
      </w:r>
      <w:r>
        <w:t xml:space="preserve"> 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rFonts w:hint="default" w:ascii="Arial" w:hAnsi="Arial" w:cs="Arial"/>
          <w:sz w:val="28"/>
          <w:szCs w:val="28"/>
        </w:rPr>
        <w:t>　　1. 必要性剖析：</w:t>
      </w:r>
      <w:r>
        <w:t xml:space="preserve"> 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rFonts w:hint="default" w:ascii="Arial" w:hAnsi="Arial" w:cs="Arial"/>
          <w:sz w:val="28"/>
          <w:szCs w:val="28"/>
        </w:rPr>
        <w:t>　　1. 与公司总体方针的一致性</w:t>
      </w:r>
      <w:r>
        <w:t xml:space="preserve"> 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rFonts w:hint="default" w:ascii="Arial" w:hAnsi="Arial" w:cs="Arial"/>
          <w:sz w:val="28"/>
          <w:szCs w:val="28"/>
        </w:rPr>
        <w:t>　　2. 与事务方针的一致性</w:t>
      </w:r>
      <w:r>
        <w:t xml:space="preserve"> 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rFonts w:hint="default" w:ascii="Arial" w:hAnsi="Arial" w:cs="Arial"/>
          <w:sz w:val="28"/>
          <w:szCs w:val="28"/>
        </w:rPr>
        <w:t>　　3. 估计的出资报答(到达的作用)</w:t>
      </w:r>
      <w:r>
        <w:t xml:space="preserve"> 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rFonts w:hint="default" w:ascii="Arial" w:hAnsi="Arial" w:cs="Arial"/>
          <w:sz w:val="28"/>
          <w:szCs w:val="28"/>
        </w:rPr>
        <w:t>　　4. 存在的危险剖析</w:t>
      </w:r>
      <w:r>
        <w:t xml:space="preserve"> 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rFonts w:hint="default" w:ascii="Arial" w:hAnsi="Arial" w:cs="Arial"/>
          <w:sz w:val="28"/>
          <w:szCs w:val="28"/>
        </w:rPr>
        <w:t>　　2. 可行性剖析：</w:t>
      </w:r>
      <w:r>
        <w:t xml:space="preserve"> 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rFonts w:hint="default" w:ascii="Arial" w:hAnsi="Arial" w:cs="Arial"/>
          <w:sz w:val="28"/>
          <w:szCs w:val="28"/>
        </w:rPr>
        <w:t>　　1. 项目合作方的基本情况</w:t>
      </w:r>
      <w:r>
        <w:t xml:space="preserve"> 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rFonts w:hint="default" w:ascii="Arial" w:hAnsi="Arial" w:cs="Arial"/>
          <w:sz w:val="28"/>
          <w:szCs w:val="28"/>
        </w:rPr>
        <w:t>　　2. 服务的方针、方针商场、产品定位、出售途径与价格等</w:t>
      </w:r>
      <w:r>
        <w:t xml:space="preserve"> 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rFonts w:hint="default" w:ascii="Arial" w:hAnsi="Arial" w:cs="Arial"/>
          <w:sz w:val="28"/>
          <w:szCs w:val="28"/>
        </w:rPr>
        <w:t>　　3. 需求的人力资源</w:t>
      </w:r>
      <w:r>
        <w:t xml:space="preserve"> 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rFonts w:hint="default" w:ascii="Arial" w:hAnsi="Arial" w:cs="Arial"/>
          <w:sz w:val="28"/>
          <w:szCs w:val="28"/>
        </w:rPr>
        <w:t>　　4. 需求的设备资源</w:t>
      </w:r>
      <w:r>
        <w:t xml:space="preserve"> 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rFonts w:hint="default" w:ascii="Arial" w:hAnsi="Arial" w:cs="Arial"/>
          <w:sz w:val="28"/>
          <w:szCs w:val="28"/>
        </w:rPr>
        <w:t>　　5. 需求的资金资源</w:t>
      </w:r>
      <w:r>
        <w:t xml:space="preserve"> 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rFonts w:hint="default" w:ascii="Arial" w:hAnsi="Arial" w:cs="Arial"/>
          <w:sz w:val="28"/>
          <w:szCs w:val="28"/>
        </w:rPr>
        <w:t>　　6. 项目的技术支撑、办理支撑</w:t>
      </w:r>
      <w:r>
        <w:t xml:space="preserve"> 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rFonts w:hint="default" w:ascii="Arial" w:hAnsi="Arial" w:cs="Arial"/>
          <w:sz w:val="28"/>
          <w:szCs w:val="28"/>
        </w:rPr>
        <w:t>　　7. 触及出口环节，介绍进出口环节的运作计划与想象</w:t>
      </w:r>
      <w:r>
        <w:t xml:space="preserve"> 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rFonts w:hint="default" w:ascii="Arial" w:hAnsi="Arial" w:cs="Arial"/>
          <w:sz w:val="28"/>
          <w:szCs w:val="28"/>
        </w:rPr>
        <w:t>　　8. 其他</w:t>
      </w:r>
      <w:r>
        <w:t xml:space="preserve"> 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rFonts w:hint="default" w:ascii="Arial" w:hAnsi="Arial" w:cs="Arial"/>
          <w:sz w:val="28"/>
          <w:szCs w:val="28"/>
        </w:rPr>
        <w:t>　　二、项目施行的进展组织与施行人</w:t>
      </w:r>
      <w:r>
        <w:t xml:space="preserve"> </w:t>
      </w:r>
    </w:p>
    <w:tbl>
      <w:tblPr>
        <w:tblW w:w="10812" w:type="dxa"/>
        <w:tblInd w:w="-972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8"/>
        <w:gridCol w:w="456"/>
        <w:gridCol w:w="584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360"/>
        <w:gridCol w:w="360"/>
        <w:gridCol w:w="792"/>
        <w:gridCol w:w="456"/>
        <w:gridCol w:w="45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8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预算月份</w:t>
            </w:r>
          </w:p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项目类别</w:t>
            </w:r>
          </w:p>
        </w:tc>
        <w:tc>
          <w:tcPr>
            <w:tcW w:w="456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负责人</w:t>
            </w:r>
          </w:p>
        </w:tc>
        <w:tc>
          <w:tcPr>
            <w:tcW w:w="584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1月</w:t>
            </w:r>
          </w:p>
        </w:tc>
        <w:tc>
          <w:tcPr>
            <w:tcW w:w="540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2月</w:t>
            </w:r>
          </w:p>
        </w:tc>
        <w:tc>
          <w:tcPr>
            <w:tcW w:w="540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3月</w:t>
            </w:r>
          </w:p>
        </w:tc>
        <w:tc>
          <w:tcPr>
            <w:tcW w:w="540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4月</w:t>
            </w:r>
          </w:p>
        </w:tc>
        <w:tc>
          <w:tcPr>
            <w:tcW w:w="540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5月</w:t>
            </w:r>
          </w:p>
        </w:tc>
        <w:tc>
          <w:tcPr>
            <w:tcW w:w="540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6月</w:t>
            </w:r>
          </w:p>
        </w:tc>
        <w:tc>
          <w:tcPr>
            <w:tcW w:w="540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7月</w:t>
            </w:r>
          </w:p>
        </w:tc>
        <w:tc>
          <w:tcPr>
            <w:tcW w:w="540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8月</w:t>
            </w:r>
          </w:p>
        </w:tc>
        <w:tc>
          <w:tcPr>
            <w:tcW w:w="540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9月</w:t>
            </w:r>
          </w:p>
        </w:tc>
        <w:tc>
          <w:tcPr>
            <w:tcW w:w="540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10月</w:t>
            </w:r>
          </w:p>
        </w:tc>
        <w:tc>
          <w:tcPr>
            <w:tcW w:w="540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11月</w:t>
            </w:r>
          </w:p>
        </w:tc>
        <w:tc>
          <w:tcPr>
            <w:tcW w:w="540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12月</w:t>
            </w:r>
          </w:p>
        </w:tc>
        <w:tc>
          <w:tcPr>
            <w:tcW w:w="360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付款日期</w:t>
            </w:r>
          </w:p>
        </w:tc>
        <w:tc>
          <w:tcPr>
            <w:tcW w:w="360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合作方</w:t>
            </w:r>
          </w:p>
        </w:tc>
        <w:tc>
          <w:tcPr>
            <w:tcW w:w="792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发生</w:t>
            </w:r>
          </w:p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地点</w:t>
            </w:r>
          </w:p>
        </w:tc>
        <w:tc>
          <w:tcPr>
            <w:tcW w:w="456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执行情况</w:t>
            </w:r>
          </w:p>
        </w:tc>
        <w:tc>
          <w:tcPr>
            <w:tcW w:w="456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408" w:type="dxa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市场推广</w:t>
            </w:r>
          </w:p>
        </w:tc>
        <w:tc>
          <w:tcPr>
            <w:tcW w:w="456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84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360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360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792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456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刊登</w:t>
            </w:r>
          </w:p>
        </w:tc>
        <w:tc>
          <w:tcPr>
            <w:tcW w:w="456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8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合计</w:t>
            </w:r>
          </w:p>
        </w:tc>
        <w:tc>
          <w:tcPr>
            <w:tcW w:w="4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3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3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4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4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1408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产品制作</w:t>
            </w:r>
          </w:p>
        </w:tc>
        <w:tc>
          <w:tcPr>
            <w:tcW w:w="4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3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3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4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进行</w:t>
            </w:r>
          </w:p>
        </w:tc>
        <w:tc>
          <w:tcPr>
            <w:tcW w:w="4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8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合计</w:t>
            </w:r>
          </w:p>
        </w:tc>
        <w:tc>
          <w:tcPr>
            <w:tcW w:w="4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3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3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4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4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8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渠道活动</w:t>
            </w:r>
          </w:p>
        </w:tc>
        <w:tc>
          <w:tcPr>
            <w:tcW w:w="4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3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3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4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4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8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合计</w:t>
            </w:r>
          </w:p>
        </w:tc>
        <w:tc>
          <w:tcPr>
            <w:tcW w:w="4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3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3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4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4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8" w:type="dxa"/>
            <w:tcBorders>
              <w:top w:val="single" w:color="000000" w:sz="6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总计</w:t>
            </w:r>
          </w:p>
        </w:tc>
        <w:tc>
          <w:tcPr>
            <w:tcW w:w="456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84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360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360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456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456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</w:tr>
    </w:tbl>
    <w:p>
      <w:pPr>
        <w:pStyle w:val="6"/>
        <w:bidi w:val="0"/>
      </w:pPr>
      <w:r>
        <w:t>　　领导签署意见：</w:t>
      </w:r>
    </w:p>
    <w:p>
      <w:pPr>
        <w:pStyle w:val="6"/>
        <w:bidi w:val="0"/>
      </w:pPr>
      <w:r>
        <w:t>　　财务部意见：</w:t>
      </w:r>
    </w:p>
    <w:p>
      <w:pPr>
        <w:pStyle w:val="6"/>
        <w:bidi w:val="0"/>
      </w:pPr>
      <w:r>
        <w:t>　　单位盖章：</w:t>
      </w:r>
    </w:p>
    <w:p>
      <w:pPr>
        <w:pStyle w:val="6"/>
        <w:bidi w:val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5C5BE7"/>
    <w:rsid w:val="095C5BE7"/>
    <w:rsid w:val="31B66E78"/>
    <w:rsid w:val="6C7E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思源黑体"/>
    <w:basedOn w:val="1"/>
    <w:uiPriority w:val="0"/>
    <w:pPr>
      <w:widowControl/>
      <w:jc w:val="left"/>
    </w:pPr>
    <w:rPr>
      <w:rFonts w:ascii="Arial" w:hAnsi="Arial" w:eastAsia="思源黑体"/>
      <w:sz w:val="24"/>
    </w:rPr>
  </w:style>
  <w:style w:type="paragraph" w:customStyle="1" w:styleId="6">
    <w:name w:val="仿宋&amp;Arial"/>
    <w:basedOn w:val="1"/>
    <w:qFormat/>
    <w:uiPriority w:val="0"/>
    <w:pPr>
      <w:widowControl/>
      <w:spacing w:beforeAutospacing="1" w:afterAutospacing="1"/>
      <w:jc w:val="left"/>
    </w:pPr>
    <w:rPr>
      <w:rFonts w:ascii="Arial" w:hAnsi="Arial" w:eastAsia="仿宋"/>
      <w:kern w:val="0"/>
      <w:sz w:val="28"/>
      <w:szCs w:val="21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2021-06-27T15:20:00Z</dcterms:created>
  <dc:creator>Gnepre</dc:creator>
  <cp:lastModifiedBy>Gnepre</cp:lastModifiedBy>
  <dcterms:modified xsi:type="dcterms:W3CDTF">2021-06-27T15:21:42Z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