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bidi w:val="0"/>
        <w:jc w:val="center"/>
      </w:pPr>
      <w:r>
        <w:rPr>
          <w:rFonts w:hint="eastAsia"/>
          <w:sz w:val="44"/>
          <w:szCs w:val="44"/>
        </w:rPr>
        <w:t>参观实习报告</w:t>
      </w:r>
    </w:p>
    <w:p>
      <w:pPr>
        <w:pStyle w:val="5"/>
        <w:bidi w:val="0"/>
        <w:jc w:val="left"/>
      </w:pPr>
      <w:r>
        <w:t>　　建议与展望</w:t>
      </w:r>
    </w:p>
    <w:p>
      <w:pPr>
        <w:pStyle w:val="5"/>
        <w:bidi w:val="0"/>
        <w:jc w:val="left"/>
      </w:pPr>
      <w:r>
        <w:t>　　沟通是企业组织中的生命线。好像一个组织生命体中的血管一样，贯穿全身每一个部位、每一个环节，促进身体循环，提供补充各种各样的养分，形成生命的有机体。</w:t>
      </w:r>
    </w:p>
    <w:p>
      <w:pPr>
        <w:pStyle w:val="5"/>
        <w:bidi w:val="0"/>
        <w:jc w:val="left"/>
      </w:pPr>
      <w:r>
        <w:t>　　而管理沟通不应仅仅停止在理念层面，而应落实到执行层面，必须通过内、外部沟通机制来协助执行，以执行到位，效果更好。</w:t>
      </w:r>
    </w:p>
    <w:p>
      <w:pPr>
        <w:pStyle w:val="5"/>
        <w:bidi w:val="0"/>
        <w:ind w:firstLine="562"/>
        <w:jc w:val="left"/>
      </w:pPr>
      <w:r>
        <w:t>外部沟通</w:t>
      </w:r>
    </w:p>
    <w:p>
      <w:pPr>
        <w:pStyle w:val="5"/>
        <w:bidi w:val="0"/>
        <w:ind w:firstLine="562"/>
        <w:jc w:val="left"/>
        <w:rPr>
          <w:rFonts w:hint="eastAsia"/>
          <w:lang w:eastAsia="zh-CN"/>
        </w:rPr>
      </w:pPr>
      <w:r>
        <w:t>一是通过公共关系手段，利用大众传媒、内部刊物等途径，与客户、政府职能部门、周边社区、金融机构等，建立良好关系，争取社会各界支持，创造好的发展氛围</w:t>
      </w:r>
      <w:r>
        <w:rPr>
          <w:rFonts w:hint="eastAsia"/>
          <w:lang w:eastAsia="zh-CN"/>
        </w:rPr>
        <w:t>。</w:t>
      </w:r>
    </w:p>
    <w:p>
      <w:pPr>
        <w:pStyle w:val="5"/>
        <w:bidi w:val="0"/>
        <w:ind w:firstLine="562"/>
        <w:jc w:val="left"/>
      </w:pPr>
      <w:r>
        <w:t>二是企业导入CIS企业形象识别系统，把理念系统、行为系统、视觉系统进行有效整合，进行科学合理的传播，树立良好企业形象，提高企业的知名度、美誉度、资信度，为企业腾飞和持续发展提供好的环境。</w:t>
      </w:r>
    </w:p>
    <w:p>
      <w:pPr>
        <w:pStyle w:val="5"/>
        <w:bidi w:val="0"/>
        <w:jc w:val="left"/>
      </w:pPr>
      <w:r>
        <w:t>　　另外，宣传也是很重要的一个方面。只有扩大企业知名度，才能进一步打开商品市场。企业可以集中有效资源及合理安排时间，进行形式多样的多渠道全方位的宣传，以达到最强有力的宣传效果。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E94156"/>
    <w:rsid w:val="64E94156"/>
    <w:rsid w:val="77EA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样式1"/>
    <w:basedOn w:val="1"/>
    <w:uiPriority w:val="0"/>
    <w:pPr>
      <w:jc w:val="center"/>
    </w:pPr>
    <w:rPr>
      <w:rFonts w:ascii="仿宋" w:hAnsi="仿宋" w:eastAsia="仿宋" w:cs="Arial"/>
      <w:b/>
      <w:color w:val="000000"/>
      <w:kern w:val="36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2021-08-23T15:29:00Z</dcterms:created>
  <dc:creator>南京星智万合网络科技有限公司</dc:creator>
  <cp:lastModifiedBy>南京星智万合网络科技有限公司</cp:lastModifiedBy>
  <dcterms:modified xsi:type="dcterms:W3CDTF">2021-08-23T15:33:35Z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