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超市实习报告</w:t>
      </w:r>
    </w:p>
    <w:p>
      <w:pPr>
        <w:pStyle w:val="5"/>
        <w:bidi w:val="0"/>
        <w:jc w:val="left"/>
      </w:pPr>
      <w:r>
        <w:t>　　一、</w:t>
      </w:r>
      <w:r>
        <w:rPr>
          <w:rFonts w:hint="eastAsia"/>
          <w:lang w:val="en-US" w:eastAsia="zh-CN"/>
        </w:rPr>
        <w:t>超市</w:t>
      </w:r>
      <w:r>
        <w:t>的员工管理。</w:t>
      </w:r>
    </w:p>
    <w:p>
      <w:pPr>
        <w:pStyle w:val="5"/>
        <w:bidi w:val="0"/>
        <w:ind w:firstLine="562"/>
        <w:jc w:val="left"/>
      </w:pPr>
      <w:r>
        <w:t>有正式员工</w:t>
      </w:r>
      <w:r>
        <w:rPr>
          <w:rFonts w:hint="eastAsia"/>
          <w:lang w:val="en-US" w:eastAsia="zh-CN"/>
        </w:rPr>
        <w:t>xx</w:t>
      </w:r>
      <w:r>
        <w:t>余人，零时</w:t>
      </w:r>
      <w:r>
        <w:rPr>
          <w:rFonts w:hint="eastAsia"/>
          <w:lang w:val="en-US" w:eastAsia="zh-CN"/>
        </w:rPr>
        <w:t>员工xx</w:t>
      </w:r>
      <w:r>
        <w:t>多人。除了店长和值班经理有总店委派外，其余的员工全是</w:t>
      </w:r>
      <w:r>
        <w:rPr>
          <w:rFonts w:hint="eastAsia"/>
          <w:lang w:val="en-US" w:eastAsia="zh-CN"/>
        </w:rPr>
        <w:t>本地</w:t>
      </w:r>
      <w:r>
        <w:t>人。</w:t>
      </w:r>
    </w:p>
    <w:p>
      <w:pPr>
        <w:pStyle w:val="5"/>
        <w:bidi w:val="0"/>
        <w:ind w:firstLine="562"/>
        <w:jc w:val="left"/>
      </w:pPr>
      <w:r>
        <w:t>岗位设置如下：</w:t>
      </w:r>
    </w:p>
    <w:p>
      <w:pPr>
        <w:pStyle w:val="5"/>
        <w:bidi w:val="0"/>
        <w:ind w:firstLine="562"/>
        <w:jc w:val="left"/>
      </w:pPr>
      <w:r>
        <w:t>该店设有值班经理两人，轮流值班，负责处理日常事务;设有会计一人，负责点货和商品定价 ;人事部经理有客服部组长兼任，员工有服务台人员兼任，负责各部门的考勤和工资的结算;客服部包括收银台和服务台，设有收银员和服务员数人;保安部设有组长一人，防损员数人，负责维护超市秩序和防止商品被盗;每个专区设正副组长各一人 ，理货员数人，负责理货和卖货。</w:t>
      </w:r>
    </w:p>
    <w:p>
      <w:pPr>
        <w:pStyle w:val="5"/>
        <w:bidi w:val="0"/>
        <w:ind w:firstLine="562" w:firstLineChars="200"/>
        <w:jc w:val="left"/>
      </w:pPr>
      <w:r>
        <w:t>员工请假需组长和人事部共同签字，加班有个组长依情况而定，登记加班人员报给人事部。</w:t>
      </w:r>
    </w:p>
    <w:p>
      <w:pPr>
        <w:pStyle w:val="5"/>
        <w:bidi w:val="0"/>
        <w:jc w:val="left"/>
      </w:pPr>
      <w:r>
        <w:t>　　这次寒假的实践经历使我受益匪浅，首先、作为理货员，要懂得商品先进先出的摆货原则，看商品不是看包装而是看商品识别码，价格签该贴在右上方，这些都是我以前不知道的;其次，作为理货员会接触到形形色色的人，会增加我识人的能力;再次，理货员必须对商品有所了解，这也就扩大了我的知识面。虽</w:t>
      </w:r>
      <w:bookmarkStart w:id="0" w:name="_GoBack"/>
      <w:bookmarkEnd w:id="0"/>
      <w:r>
        <w:t>然寒假实践很累但对我也受益很大，将对我的思想有很大的改变，对生活有了进一步的认识。这次寒假实践真的很有意义!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AC7B85"/>
    <w:rsid w:val="41AC7B85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2021-08-23T15:07:00Z</dcterms:created>
  <dc:creator>南京星智万合网络科技有限公司</dc:creator>
  <cp:lastModifiedBy>南京星智万合网络科技有限公司</cp:lastModifiedBy>
  <dcterms:modified xsi:type="dcterms:W3CDTF">2021-08-23T15:12:06Z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