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学前教育实践报告范文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研究目的：一些幼儿园游戏缺失的问题。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检验时间：××年×月×日。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考察地点：××幼儿园。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目标人群：幼儿。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为什麽会经常发生这样的尴尬场面：当老师带着孩子玩完之后，孩子会问：老师，我们现在可以玩了吗？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为什麽许多小孩子被剥夺了游戏的时间，必须去学英语、弹琴、画画等等？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儿童游戏成为变相的作业或上课。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幼儿园教师设计了这样一种游戏的情景：教师扮演“鸡妈妈”，孩子们戴上头饰当“小鸡”，“小鸡妈妈”带领“小鸡”去小猫家串门，猫咪不在家，但在家里的地板上留下一些写有数字的卡片，让“鸡”们找出卡片，并根据这些数字在地板上绣花。写了几张卡片，就绣了几朵花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「这样的游戏在现在的幼稚园非常典型，老师就是要通过这个游戏来检查孩子是否掌握简单的数字概念。」“但我们不禁要问，”南京师范大学教育系黄进说：“孩子们在老师设计的游戏中，在老师的带领下一点都不想开发新的游戏情节，这种游戏本身是否有存在的意义，成为一种点缀吗？”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也有专家认为，不少幼教工作者以游戏为“糖衣”，靠“糖衣”引诱儿童吞下知识这一“苦果”。“大家觉得玩游戏对学习很重要，因为人们希望游戏能给孩子们一些经验、技能和知识。而黄进则表示，“这是游戏最重要的一点，也就是孩子在游戏中的自主性、快感体验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不久前举行的“中国幼教百年纪念大会暨学术研讨会”上，多位专家、学者都提到了学前教育中游戏缺失的现状。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大学幼儿园系教授李某某表示，所谓的游戏缺失，更多的是从成人的游戏控制这个角度来看。许多专家认为，教师成了游戏的设计师，游戏成了老师指导下的“戏”，成了外力的强加活动，成了变相的作业或上课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「游戏本应是儿童自发地感受到乐趣的行为，但现在许多幼儿园的游戏都是成人的意愿。常常老师把孩子带到游戏结束后，孩子们会说：老师，我们现在可以玩了吗？小孩子根本不认为这是游戏，只是玩。比赛就像工具一样。”</w:t>
      </w:r>
    </w:p>
    <w:p>
      <w:pPr>
        <w:pStyle w:val="4"/>
        <w:bidi w:val="0"/>
        <w:rPr>
          <w:rFonts w:hint="eastAsia"/>
        </w:rPr>
      </w:pPr>
      <w:r>
        <w:rPr>
          <w:rFonts w:hint="eastAsia"/>
          <w:lang w:val="en-US" w:eastAsia="zh-CN"/>
        </w:rPr>
        <w:t>李教授</w:t>
      </w:r>
      <w:bookmarkStart w:id="0" w:name="_GoBack"/>
      <w:bookmarkEnd w:id="0"/>
      <w:r>
        <w:rPr>
          <w:rFonts w:hint="eastAsia"/>
        </w:rPr>
        <w:t>说，“当然寓教于乐也有其合理之处，但不可能全是所谓的‘游戏’，大多数还是孩子自发的游戏。</w:t>
      </w:r>
    </w:p>
    <w:p>
      <w:pPr>
        <w:pStyle w:val="4"/>
        <w:bidi w:val="0"/>
      </w:pPr>
      <w:r>
        <w:rPr>
          <w:rFonts w:hint="eastAsia"/>
        </w:rPr>
        <w:t>允许小朋友自己玩游戏。他告诉了记者这样一个故事。一次，她跟班上的小朋友一起吃卤花生，有个小孩忽然问：这种味道很多的花生是怎么做的？就这样，孩子们开始七嘴八舌地讨论起来，很快孩子们分成两组：一组认为生长着的卤花生，另一组认为是煮出来的。曹老师建议孩子们一起来做个测试，看看卤花生到底是怎样做出来的。所以一组孩子开始种植花生，另外一组则开始煮花生。这个问题的答案当然很快，但是煮花生的孩子们也加入到种植花生的行列。种植花生的过程中遇到很多问题，如怎样才能让种出的花生有味呢，有小孩说直接在土里加入辣椒和花椒，可是马上又有孩子说错了，要浇上辣椒和花椒水泡到土里；接着就出现了新问题：用热水泡，温水泡还是冷水泡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65C03"/>
    <w:rsid w:val="37265C03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qFormat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2021-09-24T07:19:00Z</dcterms:created>
  <dc:creator>南京星智万合网络科技有限公司</dc:creator>
  <cp:lastModifiedBy>南京星智万合网络科技有限公司</cp:lastModifiedBy>
  <dcterms:modified xsi:type="dcterms:W3CDTF">2021-09-24T07:20:55Z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