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jc w:val="center"/>
        <w:rPr>
          <w:rFonts w:hint="eastAsia"/>
          <w:b/>
          <w:bCs/>
          <w:sz w:val="44"/>
          <w:szCs w:val="44"/>
        </w:rPr>
      </w:pPr>
      <w:r>
        <w:rPr>
          <w:rFonts w:hint="eastAsia"/>
          <w:b/>
          <w:bCs/>
          <w:sz w:val="44"/>
          <w:szCs w:val="44"/>
        </w:rPr>
        <w:t>专利代理管理办法</w:t>
      </w:r>
    </w:p>
    <w:p>
      <w:pPr>
        <w:pStyle w:val="5"/>
        <w:bidi w:val="0"/>
        <w:rPr>
          <w:rFonts w:hint="eastAsia"/>
        </w:rPr>
      </w:pPr>
      <w:r>
        <w:rPr>
          <w:rFonts w:hint="eastAsia"/>
        </w:rPr>
        <w:t>第一章总则</w:t>
      </w:r>
    </w:p>
    <w:p>
      <w:pPr>
        <w:pStyle w:val="5"/>
        <w:bidi w:val="0"/>
        <w:rPr>
          <w:rFonts w:hint="eastAsia"/>
        </w:rPr>
      </w:pPr>
      <w:r>
        <w:rPr>
          <w:rFonts w:hint="eastAsia"/>
        </w:rPr>
        <w:t>第一条为规范公司</w:t>
      </w:r>
      <w:bookmarkStart w:id="0" w:name="_GoBack"/>
      <w:bookmarkEnd w:id="0"/>
      <w:r>
        <w:rPr>
          <w:rFonts w:hint="eastAsia"/>
        </w:rPr>
        <w:t>专利工作，促进企业技术创新，形成企业自主知识产权，促进生产技术进步，提高公司市场竞争力和经济效益，根据《中华人民共和国专利法》、《中华人民共和国专利法实施细则》等有关规定，结合我公司具体情况，制定本办法。</w:t>
      </w:r>
    </w:p>
    <w:p>
      <w:pPr>
        <w:pStyle w:val="5"/>
        <w:bidi w:val="0"/>
        <w:rPr>
          <w:rFonts w:hint="eastAsia"/>
        </w:rPr>
      </w:pPr>
      <w:r>
        <w:rPr>
          <w:rFonts w:hint="eastAsia"/>
        </w:rPr>
        <w:t>第二条本办法所称专利，是指发明、实用新型和外观设计。</w:t>
      </w:r>
    </w:p>
    <w:p>
      <w:pPr>
        <w:pStyle w:val="5"/>
        <w:bidi w:val="0"/>
        <w:rPr>
          <w:rFonts w:hint="eastAsia"/>
        </w:rPr>
      </w:pPr>
      <w:r>
        <w:rPr>
          <w:rFonts w:hint="eastAsia"/>
        </w:rPr>
        <w:t>第三条公司专利工作的基本任务是贯彻实施专利法及其实施细则，宣传普及专利知识，激发员工发明创造的积极性，促进公司科技进步；提高市场竞争力和经济效益。</w:t>
      </w:r>
    </w:p>
    <w:p>
      <w:pPr>
        <w:pStyle w:val="5"/>
        <w:bidi w:val="0"/>
        <w:rPr>
          <w:rFonts w:hint="eastAsia"/>
        </w:rPr>
      </w:pPr>
      <w:r>
        <w:rPr>
          <w:rFonts w:hint="eastAsia"/>
        </w:rPr>
        <w:t>第四条执行公司任务或者主要利用公司物质条件完成的发明创造，是职务发明创造。服务创造的专利申请权属于公司。申请被批准后，该公司为专利权人。</w:t>
      </w:r>
    </w:p>
    <w:p>
      <w:pPr>
        <w:pStyle w:val="5"/>
        <w:bidi w:val="0"/>
        <w:rPr>
          <w:rFonts w:hint="eastAsia"/>
        </w:rPr>
      </w:pPr>
      <w:r>
        <w:rPr>
          <w:rFonts w:hint="eastAsia"/>
        </w:rPr>
        <w:t>对于非职务发明创造，申请专利的权利属于发明人或者设计人:申请被批准后，发明人或者设计人为专利权人。利用公司的物质技术条件完成的发明创造，公司与发明人或者设计人有合同，约定专利申请权和专利权归属的，从其约定。</w:t>
      </w:r>
    </w:p>
    <w:p>
      <w:pPr>
        <w:pStyle w:val="5"/>
        <w:bidi w:val="0"/>
        <w:rPr>
          <w:rFonts w:hint="eastAsia"/>
        </w:rPr>
      </w:pPr>
      <w:r>
        <w:rPr>
          <w:rFonts w:hint="eastAsia"/>
        </w:rPr>
        <w:t>第五条公司获得专利申请号和专利权后，应当按照有关规定奖励职务发明创造的发明人或者设计人；发明创造专利实施后，应当根据其推广应用的范围和取得的经济效益，给予发明人或者设计人合理的报酬。</w:t>
      </w:r>
    </w:p>
    <w:p>
      <w:pPr>
        <w:pStyle w:val="5"/>
        <w:bidi w:val="0"/>
        <w:rPr>
          <w:rFonts w:hint="eastAsia"/>
        </w:rPr>
      </w:pPr>
      <w:r>
        <w:rPr>
          <w:rFonts w:hint="eastAsia"/>
        </w:rPr>
        <w:t>第六条专利申请公布或者公告前，专利工作人员和有关人员应当对其内容负责保密。</w:t>
      </w:r>
    </w:p>
    <w:p>
      <w:pPr>
        <w:pStyle w:val="5"/>
        <w:bidi w:val="0"/>
        <w:rPr>
          <w:rFonts w:hint="eastAsia"/>
        </w:rPr>
      </w:pPr>
      <w:r>
        <w:rPr>
          <w:rFonts w:hint="eastAsia"/>
        </w:rPr>
        <w:t>第二章专利管理。</w:t>
      </w:r>
    </w:p>
    <w:p>
      <w:pPr>
        <w:pStyle w:val="5"/>
        <w:bidi w:val="0"/>
        <w:rPr>
          <w:rFonts w:hint="eastAsia"/>
        </w:rPr>
      </w:pPr>
      <w:r>
        <w:rPr>
          <w:rFonts w:hint="eastAsia"/>
        </w:rPr>
        <w:t>第七条专利管理部门是专利管理的主管部门，其职责包括:</w:t>
      </w:r>
    </w:p>
    <w:p>
      <w:pPr>
        <w:pStyle w:val="5"/>
        <w:bidi w:val="0"/>
        <w:rPr>
          <w:rFonts w:hint="eastAsia"/>
        </w:rPr>
      </w:pPr>
      <w:r>
        <w:rPr>
          <w:rFonts w:hint="eastAsia"/>
        </w:rPr>
        <w:t>(一)制定和实施公司专利战略，并将其纳入技术进步和现代企业制度规划；</w:t>
      </w:r>
    </w:p>
    <w:p>
      <w:pPr>
        <w:pStyle w:val="5"/>
        <w:bidi w:val="0"/>
        <w:rPr>
          <w:rFonts w:hint="eastAsia"/>
        </w:rPr>
      </w:pPr>
      <w:r>
        <w:rPr>
          <w:rFonts w:hint="eastAsia"/>
        </w:rPr>
        <w:t>(二)负责对员工进行专利法和专利知识的宣传和培训；</w:t>
      </w:r>
    </w:p>
    <w:p>
      <w:pPr>
        <w:pStyle w:val="5"/>
        <w:bidi w:val="0"/>
        <w:rPr>
          <w:rFonts w:hint="eastAsia"/>
        </w:rPr>
      </w:pPr>
      <w:r>
        <w:rPr>
          <w:rFonts w:hint="eastAsia"/>
        </w:rPr>
        <w:t>(3)鼓励员工开展发明创造活动，为员工提供专利事务咨询服务；</w:t>
      </w:r>
    </w:p>
    <w:p>
      <w:pPr>
        <w:pStyle w:val="5"/>
        <w:bidi w:val="0"/>
        <w:rPr>
          <w:rFonts w:hint="eastAsia"/>
        </w:rPr>
      </w:pPr>
      <w:r>
        <w:rPr>
          <w:rFonts w:hint="eastAsia"/>
        </w:rPr>
        <w:t>(四)办理公司专利申请、专利资产评估、专利合同备案、证明登记、专利质押合同登记、专利广告证明等事项；</w:t>
      </w:r>
    </w:p>
    <w:p>
      <w:pPr>
        <w:pStyle w:val="5"/>
        <w:bidi w:val="0"/>
        <w:rPr>
          <w:rFonts w:hint="eastAsia"/>
        </w:rPr>
      </w:pPr>
      <w:r>
        <w:rPr>
          <w:rFonts w:hint="eastAsia"/>
        </w:rPr>
        <w:t>(5)保护公司专利权，防止侵犯他人专利权，处理相关专利纠纷和专利诉讼事务；</w:t>
      </w:r>
    </w:p>
    <w:p>
      <w:pPr>
        <w:pStyle w:val="5"/>
        <w:bidi w:val="0"/>
        <w:rPr>
          <w:rFonts w:hint="eastAsia"/>
        </w:rPr>
      </w:pPr>
      <w:r>
        <w:rPr>
          <w:rFonts w:hint="eastAsia"/>
        </w:rPr>
        <w:t>(6)管理公司专利资产，防止专利资产流失；</w:t>
      </w:r>
    </w:p>
    <w:p>
      <w:pPr>
        <w:pStyle w:val="5"/>
        <w:bidi w:val="0"/>
        <w:rPr>
          <w:rFonts w:hint="eastAsia"/>
        </w:rPr>
      </w:pPr>
      <w:r>
        <w:rPr>
          <w:rFonts w:hint="eastAsia"/>
        </w:rPr>
        <w:t>(七)组织实施专利技术，管理专利实施许可贸易；</w:t>
      </w:r>
    </w:p>
    <w:p>
      <w:pPr>
        <w:pStyle w:val="5"/>
        <w:bidi w:val="0"/>
        <w:rPr>
          <w:rFonts w:hint="eastAsia"/>
        </w:rPr>
      </w:pPr>
      <w:r>
        <w:rPr>
          <w:rFonts w:hint="eastAsia"/>
        </w:rPr>
        <w:t>(8)管理和利用与公司相关的专利文件和专利信息，服务于科研、生产和贸易的全过程；</w:t>
      </w:r>
    </w:p>
    <w:p>
      <w:pPr>
        <w:pStyle w:val="5"/>
        <w:bidi w:val="0"/>
        <w:rPr>
          <w:rFonts w:hint="eastAsia"/>
        </w:rPr>
      </w:pPr>
      <w:r>
        <w:rPr>
          <w:rFonts w:hint="eastAsia"/>
        </w:rPr>
        <w:t>(9)研究制定公司专利战略，为经营决策服务；</w:t>
      </w:r>
    </w:p>
    <w:p>
      <w:pPr>
        <w:pStyle w:val="5"/>
        <w:bidi w:val="0"/>
        <w:rPr>
          <w:rFonts w:hint="eastAsia"/>
        </w:rPr>
      </w:pPr>
      <w:r>
        <w:rPr>
          <w:rFonts w:hint="eastAsia"/>
        </w:rPr>
        <w:t>(十)做好与技术和产品进出口相关的专利工作:</w:t>
      </w:r>
    </w:p>
    <w:p>
      <w:pPr>
        <w:pStyle w:val="5"/>
        <w:bidi w:val="0"/>
        <w:rPr>
          <w:rFonts w:hint="eastAsia"/>
        </w:rPr>
      </w:pPr>
      <w:r>
        <w:rPr>
          <w:rFonts w:hint="eastAsia"/>
        </w:rPr>
        <w:t>(十一)依法为职务发明的发明人或者设计人；</w:t>
      </w:r>
    </w:p>
    <w:p>
      <w:pPr>
        <w:pStyle w:val="5"/>
        <w:bidi w:val="0"/>
        <w:rPr>
          <w:rFonts w:hint="eastAsia"/>
        </w:rPr>
      </w:pPr>
      <w:r>
        <w:rPr>
          <w:rFonts w:hint="eastAsia"/>
        </w:rPr>
        <w:t>(十二)筹集和管理公司专利发展专项资金；</w:t>
      </w:r>
    </w:p>
    <w:p>
      <w:pPr>
        <w:pStyle w:val="5"/>
        <w:bidi w:val="0"/>
        <w:rPr>
          <w:rFonts w:hint="eastAsia"/>
        </w:rPr>
      </w:pPr>
      <w:r>
        <w:rPr>
          <w:rFonts w:hint="eastAsia"/>
        </w:rPr>
        <w:t>(13)与公司专利工作有关的其他事务。</w:t>
      </w:r>
    </w:p>
    <w:p>
      <w:pPr>
        <w:pStyle w:val="5"/>
        <w:bidi w:val="0"/>
        <w:rPr>
          <w:rFonts w:hint="eastAsia"/>
        </w:rPr>
      </w:pPr>
      <w:r>
        <w:rPr>
          <w:rFonts w:hint="eastAsia"/>
        </w:rPr>
        <w:t>第八条公司专利资产管理包括以下内容:</w:t>
      </w:r>
    </w:p>
    <w:p>
      <w:pPr>
        <w:pStyle w:val="5"/>
        <w:bidi w:val="0"/>
        <w:rPr>
          <w:rFonts w:hint="eastAsia"/>
        </w:rPr>
      </w:pPr>
      <w:r>
        <w:rPr>
          <w:rFonts w:hint="eastAsia"/>
        </w:rPr>
        <w:t>(一)专利技术的开发；</w:t>
      </w:r>
    </w:p>
    <w:p>
      <w:pPr>
        <w:pStyle w:val="5"/>
        <w:bidi w:val="0"/>
        <w:rPr>
          <w:rFonts w:hint="eastAsia"/>
        </w:rPr>
      </w:pPr>
      <w:r>
        <w:rPr>
          <w:rFonts w:hint="eastAsia"/>
        </w:rPr>
        <w:t>(二)专利申请的确定、维护和放弃、职务发明和非职务发明的审查、科研档案的管理以及发明人或者设计人的流动；</w:t>
      </w:r>
    </w:p>
    <w:p>
      <w:pPr>
        <w:pStyle w:val="5"/>
        <w:bidi w:val="0"/>
        <w:rPr>
          <w:rFonts w:hint="eastAsia"/>
        </w:rPr>
      </w:pPr>
      <w:r>
        <w:rPr>
          <w:rFonts w:hint="eastAsia"/>
        </w:rPr>
        <w:t>(三)专利评估和评价；</w:t>
      </w:r>
    </w:p>
    <w:p>
      <w:pPr>
        <w:pStyle w:val="5"/>
        <w:bidi w:val="0"/>
        <w:rPr>
          <w:rFonts w:hint="eastAsia"/>
        </w:rPr>
      </w:pPr>
      <w:r>
        <w:rPr>
          <w:rFonts w:hint="eastAsia"/>
        </w:rPr>
        <w:t>(四)专利申请、优先权、署名权、专利权；</w:t>
      </w:r>
    </w:p>
    <w:p>
      <w:pPr>
        <w:pStyle w:val="5"/>
        <w:bidi w:val="0"/>
        <w:rPr>
          <w:rFonts w:hint="eastAsia"/>
        </w:rPr>
      </w:pPr>
      <w:r>
        <w:rPr>
          <w:rFonts w:hint="eastAsia"/>
        </w:rPr>
        <w:t>(五)专利申请权转让、专利权转让、专利许可和专利权质押；</w:t>
      </w:r>
    </w:p>
    <w:p>
      <w:pPr>
        <w:pStyle w:val="5"/>
        <w:bidi w:val="0"/>
        <w:rPr>
          <w:rFonts w:hint="eastAsia"/>
        </w:rPr>
      </w:pPr>
      <w:r>
        <w:rPr>
          <w:rFonts w:hint="eastAsia"/>
        </w:rPr>
        <w:t>(6)专利战略的研究和制定；</w:t>
      </w:r>
    </w:p>
    <w:p>
      <w:pPr>
        <w:pStyle w:val="5"/>
        <w:bidi w:val="0"/>
        <w:rPr>
          <w:rFonts w:hint="eastAsia"/>
        </w:rPr>
      </w:pPr>
      <w:r>
        <w:rPr>
          <w:rFonts w:hint="eastAsia"/>
        </w:rPr>
        <w:t>(七)专利诉讼和向海关申请知识产权；</w:t>
      </w:r>
    </w:p>
    <w:p>
      <w:pPr>
        <w:pStyle w:val="5"/>
        <w:bidi w:val="0"/>
        <w:rPr>
          <w:rFonts w:hint="eastAsia"/>
        </w:rPr>
      </w:pPr>
      <w:r>
        <w:rPr>
          <w:rFonts w:hint="eastAsia"/>
        </w:rPr>
        <w:t>(八)其他与专利资产有关的事项。</w:t>
      </w:r>
    </w:p>
    <w:p>
      <w:pPr>
        <w:pStyle w:val="5"/>
        <w:bidi w:val="0"/>
        <w:rPr>
          <w:rFonts w:hint="eastAsia"/>
        </w:rPr>
      </w:pPr>
      <w:r>
        <w:rPr>
          <w:rFonts w:hint="eastAsia"/>
        </w:rPr>
        <w:t>第九条有下列情形之一的，公司应当对其专利资产进行评估:</w:t>
      </w:r>
    </w:p>
    <w:p>
      <w:pPr>
        <w:pStyle w:val="5"/>
        <w:bidi w:val="0"/>
        <w:rPr>
          <w:rFonts w:hint="eastAsia"/>
        </w:rPr>
      </w:pPr>
      <w:r>
        <w:rPr>
          <w:rFonts w:hint="eastAsia"/>
        </w:rPr>
        <w:t>(一)转让专利申请权或者专利权的；</w:t>
      </w:r>
    </w:p>
    <w:p>
      <w:pPr>
        <w:pStyle w:val="5"/>
        <w:bidi w:val="0"/>
        <w:rPr>
          <w:rFonts w:hint="eastAsia"/>
        </w:rPr>
      </w:pPr>
      <w:r>
        <w:rPr>
          <w:rFonts w:hint="eastAsia"/>
        </w:rPr>
        <w:t>(二)用国有专利资产与外国公司、企业、其他经济组织或者个人实施合资、合作，或者许可外国公司、企业、其他经济组织或者个人实施合资、合作；</w:t>
      </w:r>
    </w:p>
    <w:p>
      <w:pPr>
        <w:pStyle w:val="5"/>
        <w:bidi w:val="0"/>
        <w:rPr>
          <w:rFonts w:hint="eastAsia"/>
        </w:rPr>
      </w:pPr>
      <w:r>
        <w:rPr>
          <w:rFonts w:hint="eastAsia"/>
        </w:rPr>
        <w:t>(三)以专利资产作为投资设立有限责任公司或者股份有限公司；</w:t>
      </w:r>
    </w:p>
    <w:p>
      <w:pPr>
        <w:pStyle w:val="5"/>
        <w:bidi w:val="0"/>
        <w:rPr>
          <w:rFonts w:hint="eastAsia"/>
        </w:rPr>
      </w:pPr>
      <w:r>
        <w:rPr>
          <w:rFonts w:hint="eastAsia"/>
        </w:rPr>
        <w:t>(四)其他需要进行专利资产评估的情形。</w:t>
      </w:r>
    </w:p>
    <w:p>
      <w:pPr>
        <w:pStyle w:val="5"/>
        <w:bidi w:val="0"/>
        <w:rPr>
          <w:rFonts w:hint="eastAsia"/>
        </w:rPr>
      </w:pPr>
      <w:r>
        <w:rPr>
          <w:rFonts w:hint="eastAsia"/>
        </w:rPr>
        <w:t>第十条公司专利资产的评估应当委托具有专利资产评估资格的资产评估机构进行。</w:t>
      </w:r>
    </w:p>
    <w:p>
      <w:pPr>
        <w:pStyle w:val="5"/>
        <w:bidi w:val="0"/>
        <w:rPr>
          <w:rFonts w:hint="eastAsia"/>
        </w:rPr>
      </w:pPr>
      <w:r>
        <w:rPr>
          <w:rFonts w:hint="eastAsia"/>
        </w:rPr>
        <w:t>第十一条在公司产品和技术开发成立之前，知识产权管理部门必须会同相关业务部门对专利文件进行检索和分析，避免重复研究和侵权，同时利用专利制度的规则，对能够最大化市场效益的技术路线和技术方案提出建议。在研发过程中和完成后，都要进行必要的跟踪和检索。</w:t>
      </w:r>
    </w:p>
    <w:p>
      <w:pPr>
        <w:pStyle w:val="5"/>
        <w:bidi w:val="0"/>
        <w:rPr>
          <w:rFonts w:hint="eastAsia"/>
        </w:rPr>
      </w:pPr>
      <w:r>
        <w:rPr>
          <w:rFonts w:hint="eastAsia"/>
        </w:rPr>
        <w:t>第十二条公司对外贸易有下列情形之一的，知识产权管理部门应当对项目专利进行检索:</w:t>
      </w:r>
    </w:p>
    <w:p>
      <w:pPr>
        <w:pStyle w:val="5"/>
        <w:bidi w:val="0"/>
        <w:rPr>
          <w:rFonts w:hint="eastAsia"/>
        </w:rPr>
      </w:pPr>
      <w:r>
        <w:rPr>
          <w:rFonts w:hint="eastAsia"/>
        </w:rPr>
        <w:t>(一)技术、成套设备和关键设备进出口；</w:t>
      </w:r>
    </w:p>
    <w:p>
      <w:pPr>
        <w:pStyle w:val="5"/>
        <w:bidi w:val="0"/>
        <w:rPr>
          <w:rFonts w:hint="eastAsia"/>
        </w:rPr>
      </w:pPr>
      <w:r>
        <w:rPr>
          <w:rFonts w:hint="eastAsia"/>
        </w:rPr>
        <w:t>(二)进口未在中国销售的原材料和产品；</w:t>
      </w:r>
    </w:p>
    <w:p>
      <w:pPr>
        <w:pStyle w:val="5"/>
        <w:bidi w:val="0"/>
        <w:rPr>
          <w:rFonts w:hint="eastAsia"/>
        </w:rPr>
      </w:pPr>
      <w:r>
        <w:rPr>
          <w:rFonts w:hint="eastAsia"/>
        </w:rPr>
        <w:t>(三)未销往其他国家和地区的原材料和产品的出口。</w:t>
      </w:r>
    </w:p>
    <w:p>
      <w:pPr>
        <w:pStyle w:val="5"/>
        <w:bidi w:val="0"/>
        <w:rPr>
          <w:rFonts w:hint="eastAsia"/>
        </w:rPr>
      </w:pPr>
      <w:r>
        <w:rPr>
          <w:rFonts w:hint="eastAsia"/>
        </w:rPr>
        <w:t>第三章专利申请。</w:t>
      </w:r>
    </w:p>
    <w:p>
      <w:pPr>
        <w:pStyle w:val="5"/>
        <w:bidi w:val="0"/>
        <w:rPr>
          <w:rFonts w:hint="eastAsia"/>
        </w:rPr>
      </w:pPr>
      <w:r>
        <w:rPr>
          <w:rFonts w:hint="eastAsia"/>
        </w:rPr>
        <w:t>第十三条申请专利的目的是获得专利权，保护发明创造的现有市场和潜在市场，获得一定的经济利益。</w:t>
      </w:r>
    </w:p>
    <w:p>
      <w:pPr>
        <w:pStyle w:val="5"/>
        <w:bidi w:val="0"/>
        <w:rPr>
          <w:rFonts w:hint="eastAsia"/>
        </w:rPr>
      </w:pPr>
      <w:r>
        <w:rPr>
          <w:rFonts w:hint="eastAsia"/>
        </w:rPr>
        <w:t>第十四条在新产品、新技术开发、新材料、新工艺的研究和技术改造、引进技术的消化吸收等方面的发明创造。，其中符合授予专利条件的，应当及时申请专利以获得法律保护。</w:t>
      </w:r>
    </w:p>
    <w:p>
      <w:pPr>
        <w:pStyle w:val="5"/>
        <w:bidi w:val="0"/>
        <w:rPr>
          <w:rFonts w:hint="eastAsia"/>
        </w:rPr>
      </w:pPr>
      <w:r>
        <w:rPr>
          <w:rFonts w:hint="eastAsia"/>
        </w:rPr>
        <w:t>第十五条专利申请的提交。</w:t>
      </w:r>
    </w:p>
    <w:p>
      <w:pPr>
        <w:pStyle w:val="5"/>
        <w:bidi w:val="0"/>
        <w:rPr>
          <w:rFonts w:hint="eastAsia"/>
        </w:rPr>
      </w:pPr>
      <w:r>
        <w:rPr>
          <w:rFonts w:hint="eastAsia"/>
        </w:rPr>
        <w:t>(一)申请人申请专利的，发明人或者设计人应当填写《公司发明创造专利申请表》(见附件)。发明人或者设计人在填写“专利申请的主要内容”一栏时，应当清楚、完整地说明申请专利的发明创造的技术特征，包括新颖性、创造性、实用性和有益效果，并根据已知技术对发明创造的可专利性进行评价；</w:t>
      </w:r>
    </w:p>
    <w:p>
      <w:pPr>
        <w:pStyle w:val="5"/>
        <w:bidi w:val="0"/>
        <w:rPr>
          <w:rFonts w:hint="eastAsia"/>
        </w:rPr>
      </w:pPr>
      <w:r>
        <w:rPr>
          <w:rFonts w:hint="eastAsia"/>
        </w:rPr>
        <w:t>(二)部门专利管理人应当在“部门初步审查意见”栏内对专利申请是否符合特别法的有关规定作出初步审查意见；</w:t>
      </w:r>
    </w:p>
    <w:p>
      <w:pPr>
        <w:pStyle w:val="5"/>
        <w:bidi w:val="0"/>
        <w:rPr>
          <w:rFonts w:hint="eastAsia"/>
        </w:rPr>
      </w:pPr>
      <w:r>
        <w:rPr>
          <w:rFonts w:hint="eastAsia"/>
        </w:rPr>
        <w:t>(3)部门专利管理人将此表提交给知识产权管理部；</w:t>
      </w:r>
    </w:p>
    <w:p>
      <w:pPr>
        <w:pStyle w:val="5"/>
        <w:bidi w:val="0"/>
        <w:rPr>
          <w:rFonts w:hint="eastAsia"/>
        </w:rPr>
      </w:pPr>
      <w:r>
        <w:rPr>
          <w:rFonts w:hint="eastAsia"/>
        </w:rPr>
        <w:t>(四)专利申请审批需要加快的，专利申请部门应当以书面形式提出，说明加快的原因，并与《专利申请表》一并报送知识产权管理部门。</w:t>
      </w:r>
    </w:p>
    <w:p>
      <w:pPr>
        <w:pStyle w:val="5"/>
        <w:bidi w:val="0"/>
        <w:rPr>
          <w:rFonts w:hint="eastAsia"/>
        </w:rPr>
      </w:pPr>
      <w:r>
        <w:rPr>
          <w:rFonts w:hint="eastAsia"/>
        </w:rPr>
        <w:t>第十六条专利申请的审查和批准。</w:t>
      </w:r>
    </w:p>
    <w:p>
      <w:pPr>
        <w:pStyle w:val="5"/>
        <w:bidi w:val="0"/>
        <w:rPr>
          <w:rFonts w:hint="eastAsia"/>
        </w:rPr>
      </w:pPr>
      <w:r>
        <w:rPr>
          <w:rFonts w:hint="eastAsia"/>
        </w:rPr>
        <w:t>(1)知识产权管理部门专职人员对申请专利的优明创作进行专利文献检索和专利审查，并在《专利申请表》中填写检索信息和专利三性审查意见；</w:t>
      </w:r>
    </w:p>
    <w:p>
      <w:pPr>
        <w:pStyle w:val="5"/>
        <w:bidi w:val="0"/>
        <w:rPr>
          <w:rFonts w:hint="eastAsia"/>
        </w:rPr>
      </w:pPr>
      <w:r>
        <w:rPr>
          <w:rFonts w:hint="eastAsia"/>
        </w:rPr>
        <w:t>(2)知识产权管理部领导审核专利申请表并签字；</w:t>
      </w:r>
    </w:p>
    <w:p>
      <w:pPr>
        <w:pStyle w:val="5"/>
        <w:bidi w:val="0"/>
        <w:rPr>
          <w:rFonts w:hint="eastAsia"/>
        </w:rPr>
      </w:pPr>
      <w:r>
        <w:rPr>
          <w:rFonts w:hint="eastAsia"/>
        </w:rPr>
        <w:t>(3)知识产权管理部将《专利申请表》报公司主管技术的副总经理审批；</w:t>
      </w:r>
    </w:p>
    <w:p>
      <w:pPr>
        <w:pStyle w:val="5"/>
        <w:bidi w:val="0"/>
        <w:rPr>
          <w:rFonts w:hint="eastAsia"/>
        </w:rPr>
      </w:pPr>
      <w:r>
        <w:rPr>
          <w:rFonts w:hint="eastAsia"/>
        </w:rPr>
        <w:t>(4)经公司副总经理批准后，知识产权管理部将《专利申请表》一份退回申请部门申请专利。</w:t>
      </w:r>
    </w:p>
    <w:p>
      <w:pPr>
        <w:pStyle w:val="5"/>
        <w:bidi w:val="0"/>
        <w:rPr>
          <w:rFonts w:hint="eastAsia"/>
        </w:rPr>
      </w:pPr>
      <w:r>
        <w:rPr>
          <w:rFonts w:hint="eastAsia"/>
        </w:rPr>
        <w:t>第十七条专利申请的处理。</w:t>
      </w:r>
    </w:p>
    <w:p>
      <w:pPr>
        <w:pStyle w:val="5"/>
        <w:bidi w:val="0"/>
        <w:rPr>
          <w:rFonts w:hint="eastAsia"/>
        </w:rPr>
      </w:pPr>
      <w:r>
        <w:rPr>
          <w:rFonts w:hint="eastAsia"/>
        </w:rPr>
        <w:t>(1)专利申请按其经济价值和市场竞争价值可分为普通、重要和显著三个层次。</w:t>
      </w:r>
    </w:p>
    <w:p>
      <w:pPr>
        <w:pStyle w:val="5"/>
        <w:bidi w:val="0"/>
        <w:rPr>
          <w:rFonts w:hint="eastAsia"/>
        </w:rPr>
      </w:pPr>
      <w:r>
        <w:rPr>
          <w:rFonts w:hint="eastAsia"/>
        </w:rPr>
        <w:t>1.普通专利申请是指具有平均经济价值和市场竞争价值的专利申请；</w:t>
      </w:r>
    </w:p>
    <w:p>
      <w:pPr>
        <w:pStyle w:val="5"/>
        <w:bidi w:val="0"/>
        <w:rPr>
          <w:rFonts w:hint="eastAsia"/>
        </w:rPr>
      </w:pPr>
      <w:r>
        <w:rPr>
          <w:rFonts w:hint="eastAsia"/>
        </w:rPr>
        <w:t>2.重要专利申请是指具有一定经济价值或者市场竞争价值的专利申请；</w:t>
      </w:r>
    </w:p>
    <w:p>
      <w:pPr>
        <w:pStyle w:val="5"/>
        <w:bidi w:val="0"/>
        <w:rPr>
          <w:rFonts w:hint="eastAsia"/>
        </w:rPr>
      </w:pPr>
      <w:r>
        <w:rPr>
          <w:rFonts w:hint="eastAsia"/>
        </w:rPr>
        <w:t>3.重大级专利申请是指具有高度创造性、国内外首创性、代表技术趋势或发展方向、能给公司带来巨大经济效益，使公司处于市场支配地位的专利申请。</w:t>
      </w:r>
    </w:p>
    <w:p>
      <w:pPr>
        <w:pStyle w:val="5"/>
        <w:bidi w:val="0"/>
        <w:rPr>
          <w:rFonts w:hint="eastAsia"/>
        </w:rPr>
      </w:pPr>
      <w:r>
        <w:rPr>
          <w:rFonts w:hint="eastAsia"/>
        </w:rPr>
        <w:t>(2)部门专利管理人通知发明人或者设计人按照《专利申请说明书》(附件)的要求向知识产权管理部门提供专利申请或者专利申请文件的技术公开。</w:t>
      </w:r>
    </w:p>
    <w:p>
      <w:pPr>
        <w:pStyle w:val="5"/>
        <w:bidi w:val="0"/>
        <w:rPr>
          <w:rFonts w:hint="eastAsia"/>
        </w:rPr>
      </w:pPr>
      <w:r>
        <w:rPr>
          <w:rFonts w:hint="eastAsia"/>
        </w:rPr>
        <w:t>(3)知识产权管理部门根据专利申请的重要程度不同，采取不同的处理方式。</w:t>
      </w:r>
    </w:p>
    <w:p>
      <w:pPr>
        <w:pStyle w:val="5"/>
        <w:bidi w:val="0"/>
        <w:rPr>
          <w:rFonts w:hint="eastAsia"/>
        </w:rPr>
      </w:pPr>
      <w:r>
        <w:rPr>
          <w:rFonts w:hint="eastAsia"/>
        </w:rPr>
        <w:t>1.普通专利申请的办理:外观设计专利申请由知识产权管理部门直接办理，发明或者实用新型专利申请由知识产权管理部门直接办理或者由我公司专利申请人组织办理；</w:t>
      </w:r>
    </w:p>
    <w:p>
      <w:pPr>
        <w:pStyle w:val="5"/>
        <w:bidi w:val="0"/>
        <w:rPr>
          <w:rFonts w:hint="eastAsia"/>
        </w:rPr>
      </w:pPr>
      <w:r>
        <w:rPr>
          <w:rFonts w:hint="eastAsia"/>
        </w:rPr>
        <w:t>2.重要专利申请的办理:知识产权管理部门在组织公司专利代理人、发明人、相关技术人员或专利代理机构代理人讨论确定最佳保护范围和方法后，组织公司内部专利代理人或委托专利事务所代理；</w:t>
      </w:r>
    </w:p>
    <w:p>
      <w:pPr>
        <w:pStyle w:val="5"/>
        <w:bidi w:val="0"/>
        <w:rPr>
          <w:rFonts w:hint="eastAsia"/>
        </w:rPr>
      </w:pPr>
      <w:r>
        <w:rPr>
          <w:rFonts w:hint="eastAsia"/>
        </w:rPr>
        <w:t>3.重大专利申请的办理:知识产权管理部组织公司优秀专利代理人、发明人、相关技术骨干或资质深厚的专利代理机构优秀代理人进行详细讨论，确定最佳保护范围和方法后，组织公司内部优秀专利代理人或委托资质深厚的专利事务所代理。</w:t>
      </w:r>
    </w:p>
    <w:p>
      <w:pPr>
        <w:pStyle w:val="5"/>
        <w:bidi w:val="0"/>
        <w:rPr>
          <w:rFonts w:hint="eastAsia"/>
        </w:rPr>
      </w:pPr>
      <w:r>
        <w:rPr>
          <w:rFonts w:hint="eastAsia"/>
        </w:rPr>
        <w:t>第四章专利许可。</w:t>
      </w:r>
    </w:p>
    <w:p>
      <w:pPr>
        <w:pStyle w:val="5"/>
        <w:bidi w:val="0"/>
        <w:rPr>
          <w:rFonts w:hint="eastAsia"/>
        </w:rPr>
      </w:pPr>
      <w:r>
        <w:rPr>
          <w:rFonts w:hint="eastAsia"/>
        </w:rPr>
        <w:t>第十八条公司与其他公司签订相关合作研究开发或者委托研究开发合同时，合同应当包括专利申请权、专利权等技术成果所有权的条件，并符合国家和公司的相应规定。</w:t>
      </w:r>
    </w:p>
    <w:p>
      <w:pPr>
        <w:pStyle w:val="5"/>
        <w:bidi w:val="0"/>
        <w:rPr>
          <w:rFonts w:hint="eastAsia"/>
        </w:rPr>
      </w:pPr>
      <w:r>
        <w:rPr>
          <w:rFonts w:hint="eastAsia"/>
        </w:rPr>
        <w:t>第十九条公司与国内外组织或个人签订的合作研究开发或委托研究开发合同应包括以下内容:</w:t>
      </w:r>
    </w:p>
    <w:p>
      <w:pPr>
        <w:pStyle w:val="5"/>
        <w:bidi w:val="0"/>
        <w:rPr>
          <w:rFonts w:hint="eastAsia"/>
        </w:rPr>
      </w:pPr>
      <w:r>
        <w:rPr>
          <w:rFonts w:hint="eastAsia"/>
        </w:rPr>
        <w:t>(一)项目产生的专利申请权、专利权及相关技术秘密的归属；</w:t>
      </w:r>
    </w:p>
    <w:p>
      <w:pPr>
        <w:pStyle w:val="5"/>
        <w:bidi w:val="0"/>
        <w:rPr>
          <w:rFonts w:hint="eastAsia"/>
        </w:rPr>
      </w:pPr>
      <w:r>
        <w:rPr>
          <w:rFonts w:hint="eastAsia"/>
        </w:rPr>
        <w:t>(2)公司及合作方或承担方对项目产生的专利转让和许可的管理权限和管理模式；</w:t>
      </w:r>
    </w:p>
    <w:p>
      <w:pPr>
        <w:pStyle w:val="5"/>
        <w:bidi w:val="0"/>
        <w:rPr>
          <w:rFonts w:hint="eastAsia"/>
        </w:rPr>
      </w:pPr>
      <w:r>
        <w:rPr>
          <w:rFonts w:hint="eastAsia"/>
        </w:rPr>
        <w:t>(三)公司与合伙人或者承担方投入的物质条件和资金，研究人员智力劳动各自所占的比例，专利实施所获利润的分享方式和比例。</w:t>
      </w:r>
    </w:p>
    <w:p>
      <w:pPr>
        <w:pStyle w:val="5"/>
        <w:bidi w:val="0"/>
        <w:rPr>
          <w:rFonts w:hint="eastAsia"/>
        </w:rPr>
      </w:pPr>
      <w:r>
        <w:rPr>
          <w:rFonts w:hint="eastAsia"/>
        </w:rPr>
        <w:t>未签订合同或合同未约定的，项目产生的专利权及相关权利归承办人持有或所有。</w:t>
      </w:r>
    </w:p>
    <w:p>
      <w:pPr>
        <w:pStyle w:val="5"/>
        <w:bidi w:val="0"/>
        <w:rPr>
          <w:rFonts w:hint="eastAsia"/>
        </w:rPr>
      </w:pPr>
      <w:r>
        <w:rPr>
          <w:rFonts w:hint="eastAsia"/>
        </w:rPr>
        <w:t>第二十条公司引进技术或者进口产品，或者以外国技术和产品作为投资设立中外合资经营企业时，主管部门应当将其技术和产品中包含的专利技术项目报知识产权管理部门检索。知识产权管理部门根据检索情况，提供检索报告，为谈判和签署提供依据。</w:t>
      </w:r>
    </w:p>
    <w:p>
      <w:pPr>
        <w:pStyle w:val="5"/>
        <w:bidi w:val="0"/>
        <w:rPr>
          <w:rFonts w:hint="eastAsia"/>
        </w:rPr>
      </w:pPr>
      <w:r>
        <w:rPr>
          <w:rFonts w:hint="eastAsia"/>
        </w:rPr>
        <w:t>第二十一条进口技术涉及第三方专利的，应当有保证条款，明确双方在涉及第三方专利时的权利、义务和责任。</w:t>
      </w:r>
    </w:p>
    <w:p>
      <w:pPr>
        <w:pStyle w:val="5"/>
        <w:bidi w:val="0"/>
        <w:rPr>
          <w:rFonts w:hint="eastAsia"/>
        </w:rPr>
      </w:pPr>
      <w:r>
        <w:rPr>
          <w:rFonts w:hint="eastAsia"/>
        </w:rPr>
        <w:t>第二十二条知识产权管理部门根据公司发展要求，积极为公司提供国内外专利技术服务。积极实施各部门持有或拥有的专利技术。如果公司无条件或不能完全执行，应及时转让或允许他人执行。</w:t>
      </w:r>
    </w:p>
    <w:p>
      <w:pPr>
        <w:pStyle w:val="5"/>
        <w:bidi w:val="0"/>
        <w:rPr>
          <w:rFonts w:hint="eastAsia"/>
        </w:rPr>
      </w:pPr>
      <w:r>
        <w:rPr>
          <w:rFonts w:hint="eastAsia"/>
        </w:rPr>
        <w:t>第二十三条公司实施他人专利技术或者许可他人实施本公司专利技术，应当签订专利许可合同。专利实施许可合同应当由合同签订地或者被许可人的机构注册地或者专利实施地的专利管理机关确认登记。</w:t>
      </w:r>
    </w:p>
    <w:p>
      <w:pPr>
        <w:pStyle w:val="5"/>
        <w:bidi w:val="0"/>
        <w:rPr>
          <w:rFonts w:hint="eastAsia"/>
        </w:rPr>
      </w:pPr>
      <w:r>
        <w:rPr>
          <w:rFonts w:hint="eastAsia"/>
        </w:rPr>
        <w:t>第二十四条含有专利许可内容的专利许可合同或者技术转让合同的谈判签订，应当有知识产权管理部门的专利管理人员参加，并按照国家和公司有关技术合同的规定进行。</w:t>
      </w:r>
    </w:p>
    <w:p>
      <w:pPr>
        <w:pStyle w:val="5"/>
        <w:bidi w:val="0"/>
        <w:rPr>
          <w:rFonts w:hint="eastAsia"/>
        </w:rPr>
      </w:pPr>
      <w:r>
        <w:rPr>
          <w:rFonts w:hint="eastAsia"/>
        </w:rPr>
        <w:t>第五章专利保护。</w:t>
      </w:r>
    </w:p>
    <w:p>
      <w:pPr>
        <w:pStyle w:val="5"/>
        <w:bidi w:val="0"/>
        <w:rPr>
          <w:rFonts w:hint="eastAsia"/>
        </w:rPr>
      </w:pPr>
      <w:r>
        <w:rPr>
          <w:rFonts w:hint="eastAsia"/>
        </w:rPr>
        <w:t>第二十五条公司及其员工有权保护公司专利权不受侵犯，维护公司合法权益，发现侵权行为；应当及时向知识产权管理部门报告；并协助做好调查取证工作，必要时请专利管理机关处理或向人民法院提起诉讼。同时，公司应避免侵犯他人的专利权。</w:t>
      </w:r>
    </w:p>
    <w:p>
      <w:pPr>
        <w:pStyle w:val="5"/>
        <w:bidi w:val="0"/>
        <w:rPr>
          <w:rFonts w:hint="eastAsia"/>
        </w:rPr>
      </w:pPr>
      <w:r>
        <w:rPr>
          <w:rFonts w:hint="eastAsia"/>
        </w:rPr>
        <w:t>第二十六条侵犯公司专利权的行为包括:</w:t>
      </w:r>
    </w:p>
    <w:p>
      <w:pPr>
        <w:pStyle w:val="5"/>
        <w:bidi w:val="0"/>
        <w:rPr>
          <w:rFonts w:hint="eastAsia"/>
        </w:rPr>
      </w:pPr>
      <w:r>
        <w:rPr>
          <w:rFonts w:hint="eastAsia"/>
        </w:rPr>
        <w:t>(a)未经我公司许可，生产和销售与我公司拥有相同或类似专利的产品。</w:t>
      </w:r>
    </w:p>
    <w:p>
      <w:pPr>
        <w:pStyle w:val="5"/>
        <w:bidi w:val="0"/>
        <w:rPr>
          <w:rFonts w:hint="eastAsia"/>
        </w:rPr>
      </w:pPr>
      <w:r>
        <w:rPr>
          <w:rFonts w:hint="eastAsia"/>
        </w:rPr>
        <w:t>(2)未经我公司许可，进口与我公司专利相同或相似的产品。</w:t>
      </w:r>
    </w:p>
    <w:p>
      <w:pPr>
        <w:pStyle w:val="5"/>
        <w:bidi w:val="0"/>
        <w:rPr>
          <w:rFonts w:hint="eastAsia"/>
        </w:rPr>
      </w:pPr>
      <w:r>
        <w:rPr>
          <w:rFonts w:hint="eastAsia"/>
        </w:rPr>
        <w:t>(3)在销售产品上标注我公司专利号，假冒我公司专利产品的行为。</w:t>
      </w:r>
    </w:p>
    <w:p>
      <w:pPr>
        <w:pStyle w:val="5"/>
        <w:bidi w:val="0"/>
        <w:rPr>
          <w:rFonts w:hint="eastAsia"/>
        </w:rPr>
      </w:pPr>
      <w:r>
        <w:rPr>
          <w:rFonts w:hint="eastAsia"/>
        </w:rPr>
        <w:t>(4)使用上述侵权产品。</w:t>
      </w:r>
    </w:p>
    <w:p>
      <w:pPr>
        <w:pStyle w:val="5"/>
        <w:bidi w:val="0"/>
        <w:rPr>
          <w:rFonts w:hint="eastAsia"/>
        </w:rPr>
      </w:pPr>
      <w:r>
        <w:rPr>
          <w:rFonts w:hint="eastAsia"/>
        </w:rPr>
        <w:t>(五)未经我公司许可，展示与我公司专利相同或者近似的产品、技术，从事招标活动的。</w:t>
      </w:r>
    </w:p>
    <w:p>
      <w:pPr>
        <w:pStyle w:val="5"/>
        <w:bidi w:val="0"/>
        <w:rPr>
          <w:rFonts w:hint="eastAsia"/>
        </w:rPr>
      </w:pPr>
      <w:r>
        <w:rPr>
          <w:rFonts w:hint="eastAsia"/>
        </w:rPr>
        <w:t>第二十七条公司专利权益涉及海关保护的，应当按照知识产权海关保护条例的要求，及时向海关总署申请海关保护专利权备案。</w:t>
      </w:r>
    </w:p>
    <w:p>
      <w:pPr>
        <w:pStyle w:val="5"/>
        <w:bidi w:val="0"/>
        <w:rPr>
          <w:rFonts w:hint="eastAsia"/>
        </w:rPr>
      </w:pPr>
      <w:r>
        <w:rPr>
          <w:rFonts w:hint="eastAsia"/>
        </w:rPr>
        <w:t>第二十八条请求调解专利纠纷和专利诉讼。由知识产权管理部门办理，必要时可委托专利代理机构或法律事务部办理。委托专利代理机构办理专利诉讼，法制部门应当参加，并将有关材料送法制部门备案。</w:t>
      </w:r>
    </w:p>
    <w:p>
      <w:pPr>
        <w:pStyle w:val="5"/>
        <w:bidi w:val="0"/>
        <w:rPr>
          <w:rFonts w:hint="eastAsia"/>
        </w:rPr>
      </w:pPr>
      <w:r>
        <w:rPr>
          <w:rFonts w:hint="eastAsia"/>
        </w:rPr>
        <w:t>第二十九条公司应当依法及时为其专利或者专利申请缴纳年费或者申请维持费，以维持其有效性。法定期限届满前拟放弃或者终止的专利、专利申请应当予以论证确认，并建立管理档案。具体事宜由知识产权管理部门办理。</w:t>
      </w:r>
    </w:p>
    <w:p>
      <w:pPr>
        <w:pStyle w:val="5"/>
        <w:bidi w:val="0"/>
        <w:rPr>
          <w:rFonts w:hint="eastAsia"/>
        </w:rPr>
      </w:pPr>
      <w:r>
        <w:rPr>
          <w:rFonts w:hint="eastAsia"/>
        </w:rPr>
        <w:t>第三十条公司应充分利用专利信息，掌握与公司相关的国内外专利申请动态。对于损害公司权益、不符合授予专利权条件的他人专利，公司应当及时请求撤销专利权或者无效宣告请求，排除不应授权的专利。具体事宜由知识产权管理部门办理。</w:t>
      </w:r>
    </w:p>
    <w:p>
      <w:pPr>
        <w:pStyle w:val="5"/>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B97E9B"/>
    <w:rsid w:val="390829E2"/>
    <w:rsid w:val="49B97E9B"/>
    <w:rsid w:val="6FFF19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仿宋"/>
    <w:basedOn w:val="1"/>
    <w:qFormat/>
    <w:uiPriority w:val="0"/>
    <w:rPr>
      <w:rFonts w:eastAsia="仿宋" w:cs="仿宋" w:asciiTheme="minorAscii" w:hAnsiTheme="minorAscii"/>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2021-09-28T14:47:00Z</dcterms:created>
  <dc:creator>南京星智万合网络科技有限公司</dc:creator>
  <cp:lastModifiedBy>南京星智万合网络科技有限公司</cp:lastModifiedBy>
  <dcterms:modified xsi:type="dcterms:W3CDTF">2021-09-28T14:48:32Z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