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发票管理办法</w:t>
      </w:r>
    </w:p>
    <w:p>
      <w:pPr>
        <w:pStyle w:val="4"/>
        <w:bidi w:val="0"/>
        <w:jc w:val="center"/>
        <w:rPr>
          <w:rFonts w:hint="eastAsia"/>
        </w:rPr>
      </w:pPr>
      <w:r>
        <w:rPr>
          <w:rFonts w:hint="eastAsia"/>
        </w:rPr>
        <w:t>第一章总则</w:t>
      </w:r>
    </w:p>
    <w:p>
      <w:pPr>
        <w:pStyle w:val="4"/>
        <w:bidi w:val="0"/>
        <w:rPr>
          <w:rFonts w:hint="eastAsia"/>
        </w:rPr>
      </w:pPr>
    </w:p>
    <w:p>
      <w:pPr>
        <w:pStyle w:val="4"/>
        <w:bidi w:val="0"/>
        <w:rPr>
          <w:rFonts w:hint="eastAsia"/>
        </w:rPr>
      </w:pPr>
      <w:r>
        <w:rPr>
          <w:rFonts w:hint="eastAsia"/>
        </w:rPr>
        <w:t>第一条为加强公司发票管理，进一步发挥财务监督作用，维护公司合法利益，根据《中华人民共和国发票管理办法》等有关规定，制定本办法。</w:t>
      </w:r>
    </w:p>
    <w:p>
      <w:pPr>
        <w:pStyle w:val="4"/>
        <w:bidi w:val="0"/>
        <w:rPr>
          <w:rFonts w:hint="eastAsia"/>
        </w:rPr>
      </w:pPr>
    </w:p>
    <w:p>
      <w:pPr>
        <w:pStyle w:val="4"/>
        <w:bidi w:val="0"/>
        <w:rPr>
          <w:rFonts w:hint="eastAsia"/>
        </w:rPr>
      </w:pPr>
      <w:r>
        <w:rPr>
          <w:rFonts w:hint="eastAsia"/>
        </w:rPr>
        <w:t>第二条本管理办法所称发票包括公司自行购买的发票。</w:t>
      </w:r>
    </w:p>
    <w:p>
      <w:pPr>
        <w:pStyle w:val="4"/>
        <w:bidi w:val="0"/>
        <w:rPr>
          <w:rFonts w:hint="eastAsia"/>
        </w:rPr>
      </w:pPr>
    </w:p>
    <w:p>
      <w:pPr>
        <w:pStyle w:val="4"/>
        <w:bidi w:val="0"/>
        <w:rPr>
          <w:rFonts w:hint="eastAsia"/>
        </w:rPr>
      </w:pPr>
      <w:r>
        <w:rPr>
          <w:rFonts w:hint="eastAsia"/>
        </w:rPr>
        <w:t>第三条公司购买的发票由财务部统一管理。财务部应指定一名发票管理员负责发票的日常管理，接收和登记发票，并定期报告发票的接收、使用和储存情况。</w:t>
      </w:r>
    </w:p>
    <w:p>
      <w:pPr>
        <w:pStyle w:val="4"/>
        <w:bidi w:val="0"/>
        <w:rPr>
          <w:rFonts w:hint="eastAsia"/>
        </w:rPr>
      </w:pPr>
    </w:p>
    <w:p>
      <w:pPr>
        <w:pStyle w:val="4"/>
        <w:bidi w:val="0"/>
        <w:jc w:val="center"/>
        <w:rPr>
          <w:rFonts w:hint="eastAsia"/>
        </w:rPr>
      </w:pPr>
      <w:r>
        <w:rPr>
          <w:rFonts w:hint="eastAsia"/>
        </w:rPr>
        <w:t>第二章发票的收取和开具</w:t>
      </w:r>
    </w:p>
    <w:p>
      <w:pPr>
        <w:pStyle w:val="4"/>
        <w:bidi w:val="0"/>
        <w:rPr>
          <w:rFonts w:hint="eastAsia"/>
        </w:rPr>
      </w:pPr>
    </w:p>
    <w:p>
      <w:pPr>
        <w:pStyle w:val="4"/>
        <w:bidi w:val="0"/>
        <w:rPr>
          <w:rFonts w:hint="eastAsia"/>
        </w:rPr>
      </w:pPr>
      <w:r>
        <w:rPr>
          <w:rFonts w:hint="eastAsia"/>
        </w:rPr>
        <w:t>第四条各发票使用部门在接收发票时，应填写《发票接收申请审批表》，经各业务条线负责人审核签字后，报财务部专用发票管理人，由财务部专用发票管理人核对相关合同条款及款项到帐后，据实开具服务发票。</w:t>
      </w:r>
    </w:p>
    <w:p>
      <w:pPr>
        <w:pStyle w:val="4"/>
        <w:bidi w:val="0"/>
        <w:rPr>
          <w:rFonts w:hint="eastAsia"/>
        </w:rPr>
      </w:pPr>
    </w:p>
    <w:p>
      <w:pPr>
        <w:pStyle w:val="4"/>
        <w:bidi w:val="0"/>
        <w:jc w:val="center"/>
        <w:rPr>
          <w:rFonts w:hint="eastAsia"/>
        </w:rPr>
      </w:pPr>
      <w:r>
        <w:rPr>
          <w:rFonts w:hint="eastAsia"/>
        </w:rPr>
        <w:t>第三章发票的开具</w:t>
      </w:r>
    </w:p>
    <w:p>
      <w:pPr>
        <w:pStyle w:val="4"/>
        <w:bidi w:val="0"/>
        <w:rPr>
          <w:rFonts w:hint="eastAsia"/>
        </w:rPr>
      </w:pPr>
    </w:p>
    <w:p>
      <w:pPr>
        <w:pStyle w:val="4"/>
        <w:bidi w:val="0"/>
        <w:rPr>
          <w:rFonts w:hint="eastAsia"/>
        </w:rPr>
      </w:pPr>
      <w:r>
        <w:rPr>
          <w:rFonts w:hint="eastAsia"/>
        </w:rPr>
        <w:t>第五条发票必须根据实际经营活动开具。</w:t>
      </w:r>
    </w:p>
    <w:p>
      <w:pPr>
        <w:pStyle w:val="4"/>
        <w:bidi w:val="0"/>
        <w:rPr>
          <w:rFonts w:hint="eastAsia"/>
        </w:rPr>
      </w:pPr>
    </w:p>
    <w:p>
      <w:pPr>
        <w:pStyle w:val="4"/>
        <w:bidi w:val="0"/>
        <w:rPr>
          <w:rFonts w:hint="eastAsia"/>
        </w:rPr>
      </w:pPr>
      <w:r>
        <w:rPr>
          <w:rFonts w:hint="eastAsia"/>
        </w:rPr>
        <w:t>第六条开具发票时，应当确保:</w:t>
      </w:r>
    </w:p>
    <w:p>
      <w:pPr>
        <w:pStyle w:val="4"/>
        <w:bidi w:val="0"/>
        <w:rPr>
          <w:rFonts w:hint="eastAsia"/>
        </w:rPr>
      </w:pPr>
    </w:p>
    <w:p>
      <w:pPr>
        <w:pStyle w:val="4"/>
        <w:bidi w:val="0"/>
        <w:rPr>
          <w:rFonts w:hint="eastAsia"/>
        </w:rPr>
      </w:pPr>
      <w:r>
        <w:rPr>
          <w:rFonts w:hint="eastAsia"/>
        </w:rPr>
        <w:t>(一)字迹清晰；</w:t>
      </w:r>
    </w:p>
    <w:p>
      <w:pPr>
        <w:pStyle w:val="4"/>
        <w:bidi w:val="0"/>
        <w:rPr>
          <w:rFonts w:hint="eastAsia"/>
        </w:rPr>
      </w:pPr>
    </w:p>
    <w:p>
      <w:pPr>
        <w:pStyle w:val="4"/>
        <w:bidi w:val="0"/>
        <w:rPr>
          <w:rFonts w:hint="eastAsia"/>
        </w:rPr>
      </w:pPr>
      <w:r>
        <w:rPr>
          <w:rFonts w:hint="eastAsia"/>
        </w:rPr>
        <w:t>(二)不得涂改；如有错误，应在误填发票上注明“错填作废”字样，整张发票应妥善保管，不得撕毁，并单独开具发票。</w:t>
      </w:r>
    </w:p>
    <w:p>
      <w:pPr>
        <w:pStyle w:val="4"/>
        <w:bidi w:val="0"/>
        <w:rPr>
          <w:rFonts w:hint="eastAsia"/>
        </w:rPr>
      </w:pPr>
    </w:p>
    <w:p>
      <w:pPr>
        <w:pStyle w:val="4"/>
        <w:bidi w:val="0"/>
        <w:rPr>
          <w:rFonts w:hint="eastAsia"/>
        </w:rPr>
      </w:pPr>
      <w:r>
        <w:rPr>
          <w:rFonts w:hint="eastAsia"/>
        </w:rPr>
        <w:t>(三)项目齐全、正确；</w:t>
      </w:r>
    </w:p>
    <w:p>
      <w:pPr>
        <w:pStyle w:val="4"/>
        <w:bidi w:val="0"/>
        <w:rPr>
          <w:rFonts w:hint="eastAsia"/>
        </w:rPr>
      </w:pPr>
    </w:p>
    <w:p>
      <w:pPr>
        <w:pStyle w:val="4"/>
        <w:bidi w:val="0"/>
        <w:rPr>
          <w:rFonts w:hint="eastAsia"/>
        </w:rPr>
      </w:pPr>
      <w:r>
        <w:rPr>
          <w:rFonts w:hint="eastAsia"/>
        </w:rPr>
        <w:t>(四)业务内容应真实，票面金额必须与实际收款金额一致；</w:t>
      </w:r>
    </w:p>
    <w:p>
      <w:pPr>
        <w:pStyle w:val="4"/>
        <w:bidi w:val="0"/>
        <w:rPr>
          <w:rFonts w:hint="eastAsia"/>
        </w:rPr>
      </w:pPr>
    </w:p>
    <w:p>
      <w:pPr>
        <w:pStyle w:val="4"/>
        <w:bidi w:val="0"/>
        <w:rPr>
          <w:rFonts w:hint="eastAsia"/>
        </w:rPr>
      </w:pPr>
      <w:r>
        <w:rPr>
          <w:rFonts w:hint="eastAsia"/>
        </w:rPr>
        <w:t>(5)所有复印件填写一次，每份的内容和金额必须一致，案情必须一致，不得开具阴阳发票；手写发票必须写在双面复写纸上，电脑发票不能手写；</w:t>
      </w:r>
    </w:p>
    <w:p>
      <w:pPr>
        <w:pStyle w:val="4"/>
        <w:bidi w:val="0"/>
        <w:rPr>
          <w:rFonts w:hint="eastAsia"/>
        </w:rPr>
      </w:pPr>
    </w:p>
    <w:p>
      <w:pPr>
        <w:pStyle w:val="4"/>
        <w:bidi w:val="0"/>
        <w:rPr>
          <w:rFonts w:hint="eastAsia"/>
        </w:rPr>
      </w:pPr>
      <w:r>
        <w:rPr>
          <w:rFonts w:hint="eastAsia"/>
        </w:rPr>
        <w:t>(6)发票客户联系人必须加盖相应的发票专用章，否则无效。发票人还应在发票上签字(盖章)。</w:t>
      </w:r>
    </w:p>
    <w:p>
      <w:pPr>
        <w:pStyle w:val="4"/>
        <w:bidi w:val="0"/>
        <w:rPr>
          <w:rFonts w:hint="eastAsia"/>
        </w:rPr>
      </w:pPr>
    </w:p>
    <w:p>
      <w:pPr>
        <w:pStyle w:val="4"/>
        <w:bidi w:val="0"/>
        <w:rPr>
          <w:rFonts w:hint="eastAsia"/>
        </w:rPr>
      </w:pPr>
      <w:r>
        <w:rPr>
          <w:rFonts w:hint="eastAsia"/>
        </w:rPr>
        <w:t>第八条使用发票时，必须按照发票编号顺序使用。未经主管税务机关批准，不得开具发票。</w:t>
      </w:r>
    </w:p>
    <w:p>
      <w:pPr>
        <w:pStyle w:val="4"/>
        <w:bidi w:val="0"/>
        <w:rPr>
          <w:rFonts w:hint="eastAsia"/>
        </w:rPr>
      </w:pPr>
    </w:p>
    <w:p>
      <w:pPr>
        <w:pStyle w:val="4"/>
        <w:bidi w:val="0"/>
        <w:rPr>
          <w:rFonts w:hint="eastAsia"/>
        </w:rPr>
      </w:pPr>
      <w:r>
        <w:rPr>
          <w:rFonts w:hint="eastAsia"/>
        </w:rPr>
        <w:t>第九条公司发票不得用于与公司业务无关的经营活动，不得转借、转让或代开发票。</w:t>
      </w:r>
    </w:p>
    <w:p>
      <w:pPr>
        <w:pStyle w:val="4"/>
        <w:bidi w:val="0"/>
        <w:rPr>
          <w:rFonts w:hint="eastAsia"/>
        </w:rPr>
      </w:pPr>
    </w:p>
    <w:p>
      <w:pPr>
        <w:pStyle w:val="4"/>
        <w:bidi w:val="0"/>
        <w:rPr>
          <w:rFonts w:hint="eastAsia"/>
        </w:rPr>
      </w:pPr>
      <w:r>
        <w:rPr>
          <w:rFonts w:hint="eastAsia"/>
        </w:rPr>
        <w:t>第十条发票开具后，发生销售退回时，必须收回原发票并注明“作废”字样；如遇销售折扣，应收回原发票并注明“作废”，重新开具发票。</w:t>
      </w:r>
    </w:p>
    <w:p>
      <w:pPr>
        <w:pStyle w:val="4"/>
        <w:bidi w:val="0"/>
        <w:rPr>
          <w:rFonts w:hint="eastAsia"/>
        </w:rPr>
      </w:pPr>
    </w:p>
    <w:p>
      <w:pPr>
        <w:pStyle w:val="4"/>
        <w:bidi w:val="0"/>
        <w:rPr>
          <w:rFonts w:hint="eastAsia"/>
        </w:rPr>
      </w:pPr>
      <w:r>
        <w:rPr>
          <w:rFonts w:hint="eastAsia"/>
        </w:rPr>
        <w:t>第十一条使用发票前，必须认真核对发票的份数、联次、起止号是否正确。如发现发票号码不一致或号码杂乱重复，应及时将整张发票退回收票处。</w:t>
      </w:r>
    </w:p>
    <w:p>
      <w:pPr>
        <w:pStyle w:val="4"/>
        <w:bidi w:val="0"/>
        <w:rPr>
          <w:rFonts w:hint="eastAsia"/>
        </w:rPr>
      </w:pPr>
    </w:p>
    <w:p>
      <w:pPr>
        <w:pStyle w:val="4"/>
        <w:bidi w:val="0"/>
        <w:jc w:val="center"/>
        <w:rPr>
          <w:rFonts w:hint="eastAsia"/>
        </w:rPr>
      </w:pPr>
      <w:r>
        <w:rPr>
          <w:rFonts w:hint="eastAsia"/>
        </w:rPr>
        <w:t>第四章发票的保存</w:t>
      </w:r>
    </w:p>
    <w:p>
      <w:pPr>
        <w:pStyle w:val="4"/>
        <w:bidi w:val="0"/>
        <w:rPr>
          <w:rFonts w:hint="eastAsia"/>
        </w:rPr>
      </w:pPr>
    </w:p>
    <w:p>
      <w:pPr>
        <w:pStyle w:val="4"/>
        <w:bidi w:val="0"/>
        <w:rPr>
          <w:rFonts w:hint="eastAsia"/>
        </w:rPr>
      </w:pPr>
      <w:r>
        <w:rPr>
          <w:rFonts w:hint="eastAsia"/>
        </w:rPr>
        <w:t>第十二条财政部门应当建立发票领用登记制度，建立发票领用登记簿，如实反映发票的领用、使用和库存情况。</w:t>
      </w:r>
    </w:p>
    <w:p>
      <w:pPr>
        <w:pStyle w:val="4"/>
        <w:bidi w:val="0"/>
        <w:rPr>
          <w:rFonts w:hint="eastAsia"/>
        </w:rPr>
      </w:pPr>
    </w:p>
    <w:p>
      <w:pPr>
        <w:pStyle w:val="4"/>
        <w:bidi w:val="0"/>
        <w:rPr>
          <w:rFonts w:hint="eastAsia"/>
        </w:rPr>
      </w:pPr>
      <w:r>
        <w:rPr>
          <w:rFonts w:hint="eastAsia"/>
        </w:rPr>
        <w:t>第十三条发票和专用发票应当妥善保管，不得擅自丢失或者损坏。如有遗失、擅自损坏发票或违反发票管理规定，应及时书面报告财务部负责人和经理。</w:t>
      </w:r>
    </w:p>
    <w:p>
      <w:pPr>
        <w:pStyle w:val="4"/>
        <w:bidi w:val="0"/>
        <w:rPr>
          <w:rFonts w:hint="eastAsia"/>
        </w:rPr>
      </w:pPr>
    </w:p>
    <w:p>
      <w:pPr>
        <w:pStyle w:val="4"/>
        <w:bidi w:val="0"/>
        <w:rPr>
          <w:rFonts w:hint="eastAsia"/>
        </w:rPr>
      </w:pPr>
      <w:r>
        <w:rPr>
          <w:rFonts w:hint="eastAsia"/>
        </w:rPr>
        <w:t>第十四条已开具发票的存根联和财政部门的发票领用登记簿应当保存五年。保存期限届满后，经主管税务机关检查后，方可销毁。</w:t>
      </w:r>
    </w:p>
    <w:p>
      <w:pPr>
        <w:pStyle w:val="4"/>
        <w:bidi w:val="0"/>
        <w:rPr>
          <w:rFonts w:hint="eastAsia"/>
        </w:rPr>
      </w:pPr>
    </w:p>
    <w:p>
      <w:pPr>
        <w:pStyle w:val="4"/>
        <w:bidi w:val="0"/>
        <w:jc w:val="center"/>
        <w:rPr>
          <w:rFonts w:hint="eastAsia"/>
        </w:rPr>
      </w:pPr>
      <w:r>
        <w:rPr>
          <w:rFonts w:hint="eastAsia"/>
        </w:rPr>
        <w:t>第五章处罚</w:t>
      </w:r>
    </w:p>
    <w:p>
      <w:pPr>
        <w:pStyle w:val="4"/>
        <w:bidi w:val="0"/>
        <w:rPr>
          <w:rFonts w:hint="eastAsia"/>
        </w:rPr>
      </w:pPr>
    </w:p>
    <w:p>
      <w:pPr>
        <w:pStyle w:val="4"/>
        <w:bidi w:val="0"/>
        <w:rPr>
          <w:rFonts w:hint="eastAsia"/>
        </w:rPr>
      </w:pPr>
      <w:r>
        <w:rPr>
          <w:rFonts w:hint="eastAsia"/>
        </w:rPr>
        <w:t>第十五条违反上述发票管理规定的，给予一定的经济或行政处罚。违规使用其他单位提供的发票，导致其他单位对我公司进行处罚，或违规使用发票，导致国家税务机关对我公司进行处罚的，罚款由责任人承担，并加处罚款xx%-xx%。其他单位或者国家税务机关不要求罚款或者不明确罚款标准的，适用下列标准。</w:t>
      </w:r>
    </w:p>
    <w:p>
      <w:pPr>
        <w:pStyle w:val="4"/>
        <w:bidi w:val="0"/>
        <w:rPr>
          <w:rFonts w:hint="eastAsia"/>
        </w:rPr>
      </w:pPr>
    </w:p>
    <w:p>
      <w:pPr>
        <w:pStyle w:val="4"/>
        <w:bidi w:val="0"/>
        <w:rPr>
          <w:rFonts w:hint="eastAsia"/>
        </w:rPr>
      </w:pPr>
      <w:r>
        <w:rPr>
          <w:rFonts w:hint="eastAsia"/>
        </w:rPr>
        <w:t>第十六条下列行为属于未按规定领取和购买发票:</w:t>
      </w:r>
    </w:p>
    <w:p>
      <w:pPr>
        <w:pStyle w:val="4"/>
        <w:bidi w:val="0"/>
        <w:rPr>
          <w:rFonts w:hint="eastAsia"/>
        </w:rPr>
      </w:pPr>
    </w:p>
    <w:p>
      <w:pPr>
        <w:pStyle w:val="4"/>
        <w:bidi w:val="0"/>
        <w:rPr>
          <w:rFonts w:hint="eastAsia"/>
        </w:rPr>
      </w:pPr>
      <w:r>
        <w:rPr>
          <w:rFonts w:hint="eastAsia"/>
        </w:rPr>
        <w:t>(一)私自买卖、倒卖公司发票的；</w:t>
      </w:r>
    </w:p>
    <w:p>
      <w:pPr>
        <w:pStyle w:val="4"/>
        <w:bidi w:val="0"/>
        <w:rPr>
          <w:rFonts w:hint="eastAsia"/>
        </w:rPr>
      </w:pPr>
    </w:p>
    <w:p>
      <w:pPr>
        <w:pStyle w:val="4"/>
        <w:bidi w:val="0"/>
        <w:rPr>
          <w:rFonts w:hint="eastAsia"/>
        </w:rPr>
      </w:pPr>
      <w:r>
        <w:rPr>
          <w:rFonts w:hint="eastAsia"/>
        </w:rPr>
        <w:t>(二)向他人提供公司发票或者向他人借用发票的；</w:t>
      </w:r>
    </w:p>
    <w:p>
      <w:pPr>
        <w:pStyle w:val="4"/>
        <w:bidi w:val="0"/>
        <w:rPr>
          <w:rFonts w:hint="eastAsia"/>
        </w:rPr>
      </w:pPr>
    </w:p>
    <w:p>
      <w:pPr>
        <w:pStyle w:val="4"/>
        <w:bidi w:val="0"/>
        <w:rPr>
          <w:rFonts w:hint="eastAsia"/>
        </w:rPr>
      </w:pPr>
      <w:r>
        <w:rPr>
          <w:rFonts w:hint="eastAsia"/>
        </w:rPr>
        <w:t>(三)其他不按规定领购发票的行为。</w:t>
      </w:r>
    </w:p>
    <w:p>
      <w:pPr>
        <w:pStyle w:val="4"/>
        <w:bidi w:val="0"/>
        <w:rPr>
          <w:rFonts w:hint="eastAsia"/>
        </w:rPr>
      </w:pPr>
    </w:p>
    <w:p>
      <w:pPr>
        <w:pStyle w:val="4"/>
        <w:bidi w:val="0"/>
        <w:rPr>
          <w:rFonts w:hint="eastAsia"/>
        </w:rPr>
      </w:pPr>
      <w:r>
        <w:rPr>
          <w:rFonts w:hint="eastAsia"/>
        </w:rPr>
        <w:t>有上述行为的，由财政部门责令限期改正，没收违法所得，并处xx元以上(含xx元)以下罚款。构成犯罪的，依法追究刑事责任。</w:t>
      </w:r>
    </w:p>
    <w:p>
      <w:pPr>
        <w:pStyle w:val="4"/>
        <w:bidi w:val="0"/>
        <w:rPr>
          <w:rFonts w:hint="eastAsia"/>
        </w:rPr>
      </w:pPr>
    </w:p>
    <w:p>
      <w:pPr>
        <w:pStyle w:val="4"/>
        <w:bidi w:val="0"/>
        <w:rPr>
          <w:rFonts w:hint="eastAsia"/>
        </w:rPr>
      </w:pPr>
      <w:r>
        <w:rPr>
          <w:rFonts w:hint="eastAsia"/>
        </w:rPr>
        <w:t>第十七条未按规定开具发票的:</w:t>
      </w:r>
    </w:p>
    <w:p>
      <w:pPr>
        <w:pStyle w:val="4"/>
        <w:bidi w:val="0"/>
        <w:rPr>
          <w:rFonts w:hint="eastAsia"/>
        </w:rPr>
      </w:pPr>
    </w:p>
    <w:p>
      <w:pPr>
        <w:pStyle w:val="4"/>
        <w:bidi w:val="0"/>
        <w:rPr>
          <w:rFonts w:hint="eastAsia"/>
        </w:rPr>
      </w:pPr>
      <w:r>
        <w:rPr>
          <w:rFonts w:hint="eastAsia"/>
        </w:rPr>
        <w:t>(1)未按公司规定正确填写发票的:1。如果项目不完整，包括用户名、填写发票日期、业务内容、资金金额和案例、填写发票等。，每项罚款xx元；2.发票涂改，内容不真实的，每份罚款xx元。</w:t>
      </w:r>
    </w:p>
    <w:p>
      <w:pPr>
        <w:pStyle w:val="4"/>
        <w:bidi w:val="0"/>
        <w:rPr>
          <w:rFonts w:hint="eastAsia"/>
        </w:rPr>
      </w:pPr>
    </w:p>
    <w:p>
      <w:pPr>
        <w:pStyle w:val="4"/>
        <w:bidi w:val="0"/>
        <w:rPr>
          <w:rFonts w:hint="eastAsia"/>
        </w:rPr>
      </w:pPr>
      <w:r>
        <w:rPr>
          <w:rFonts w:hint="eastAsia"/>
        </w:rPr>
        <w:t>(二)填写单联或上下联金额、数量不一致的，责令限期改正，没收违法所得，并按发票最高金额处以罚款；</w:t>
      </w:r>
    </w:p>
    <w:p>
      <w:pPr>
        <w:pStyle w:val="4"/>
        <w:bidi w:val="0"/>
        <w:rPr>
          <w:rFonts w:hint="eastAsia"/>
        </w:rPr>
      </w:pPr>
    </w:p>
    <w:p>
      <w:pPr>
        <w:pStyle w:val="4"/>
        <w:bidi w:val="0"/>
        <w:rPr>
          <w:rFonts w:hint="eastAsia"/>
        </w:rPr>
      </w:pPr>
      <w:r>
        <w:rPr>
          <w:rFonts w:hint="eastAsia"/>
        </w:rPr>
        <w:t>(3)手写发票未覆盖双面复写纸；发票为电脑手写的，责令限期改正，每张发票罚款xx元；</w:t>
      </w:r>
    </w:p>
    <w:p>
      <w:pPr>
        <w:pStyle w:val="4"/>
        <w:bidi w:val="0"/>
        <w:rPr>
          <w:rFonts w:hint="eastAsia"/>
        </w:rPr>
      </w:pPr>
    </w:p>
    <w:p>
      <w:pPr>
        <w:pStyle w:val="4"/>
        <w:bidi w:val="0"/>
        <w:rPr>
          <w:rFonts w:hint="eastAsia"/>
        </w:rPr>
      </w:pPr>
      <w:r>
        <w:rPr>
          <w:rFonts w:hint="eastAsia"/>
        </w:rPr>
        <w:t>(四)对于擅自使用发票的，责令限期改正，并处以500元以下罚款；</w:t>
      </w:r>
    </w:p>
    <w:p>
      <w:pPr>
        <w:pStyle w:val="4"/>
        <w:bidi w:val="0"/>
        <w:rPr>
          <w:rFonts w:hint="eastAsia"/>
        </w:rPr>
      </w:pPr>
    </w:p>
    <w:p>
      <w:pPr>
        <w:pStyle w:val="4"/>
        <w:bidi w:val="0"/>
        <w:rPr>
          <w:rFonts w:hint="eastAsia"/>
        </w:rPr>
      </w:pPr>
      <w:r>
        <w:rPr>
          <w:rFonts w:hint="eastAsia"/>
        </w:rPr>
        <w:t>(五)对未按规定开具发票的其他行为，除没收违法所得外，可以根据情节处以一定数额的罚款。</w:t>
      </w:r>
    </w:p>
    <w:p>
      <w:pPr>
        <w:pStyle w:val="4"/>
        <w:bidi w:val="0"/>
        <w:rPr>
          <w:rFonts w:hint="eastAsia"/>
        </w:rPr>
      </w:pPr>
    </w:p>
    <w:p>
      <w:pPr>
        <w:pStyle w:val="4"/>
        <w:bidi w:val="0"/>
        <w:rPr>
          <w:rFonts w:hint="eastAsia"/>
        </w:rPr>
      </w:pPr>
      <w:r>
        <w:rPr>
          <w:rFonts w:hint="eastAsia"/>
        </w:rPr>
        <w:t>第十八条下列行为属于未按规定保管发票:</w:t>
      </w:r>
    </w:p>
    <w:p>
      <w:pPr>
        <w:pStyle w:val="4"/>
        <w:bidi w:val="0"/>
        <w:rPr>
          <w:rFonts w:hint="eastAsia"/>
        </w:rPr>
      </w:pPr>
    </w:p>
    <w:p>
      <w:pPr>
        <w:pStyle w:val="4"/>
        <w:bidi w:val="0"/>
        <w:rPr>
          <w:rFonts w:hint="eastAsia"/>
        </w:rPr>
      </w:pPr>
      <w:r>
        <w:rPr>
          <w:rFonts w:hint="eastAsia"/>
        </w:rPr>
        <w:t>(1)空白发票丢失；</w:t>
      </w:r>
    </w:p>
    <w:p>
      <w:pPr>
        <w:pStyle w:val="4"/>
        <w:bidi w:val="0"/>
        <w:rPr>
          <w:rFonts w:hint="eastAsia"/>
        </w:rPr>
      </w:pPr>
    </w:p>
    <w:p>
      <w:pPr>
        <w:pStyle w:val="4"/>
        <w:bidi w:val="0"/>
        <w:rPr>
          <w:rFonts w:hint="eastAsia"/>
        </w:rPr>
      </w:pPr>
      <w:r>
        <w:rPr>
          <w:rFonts w:hint="eastAsia"/>
        </w:rPr>
        <w:t>(2)损坏(撕毁)发票；</w:t>
      </w:r>
    </w:p>
    <w:p>
      <w:pPr>
        <w:pStyle w:val="4"/>
        <w:bidi w:val="0"/>
        <w:rPr>
          <w:rFonts w:hint="eastAsia"/>
        </w:rPr>
      </w:pPr>
    </w:p>
    <w:p>
      <w:pPr>
        <w:pStyle w:val="4"/>
        <w:bidi w:val="0"/>
        <w:rPr>
          <w:rFonts w:hint="eastAsia"/>
        </w:rPr>
      </w:pPr>
      <w:r>
        <w:rPr>
          <w:rFonts w:hint="eastAsia"/>
        </w:rPr>
        <w:t>(三)擅自丢失或销毁发票存根和发票收款登记簿的；</w:t>
      </w:r>
    </w:p>
    <w:p>
      <w:pPr>
        <w:pStyle w:val="4"/>
        <w:bidi w:val="0"/>
        <w:rPr>
          <w:rFonts w:hint="eastAsia"/>
        </w:rPr>
      </w:pPr>
    </w:p>
    <w:p>
      <w:pPr>
        <w:pStyle w:val="4"/>
        <w:bidi w:val="0"/>
        <w:rPr>
          <w:rFonts w:hint="eastAsia"/>
        </w:rPr>
      </w:pPr>
      <w:r>
        <w:rPr>
          <w:rFonts w:hint="eastAsia"/>
        </w:rPr>
        <w:t>(四)未按照规定缴纳发票的；</w:t>
      </w:r>
    </w:p>
    <w:p>
      <w:pPr>
        <w:pStyle w:val="4"/>
        <w:bidi w:val="0"/>
        <w:rPr>
          <w:rFonts w:hint="eastAsia"/>
        </w:rPr>
      </w:pPr>
    </w:p>
    <w:p>
      <w:pPr>
        <w:pStyle w:val="4"/>
        <w:bidi w:val="0"/>
        <w:rPr>
          <w:rFonts w:hint="eastAsia"/>
        </w:rPr>
      </w:pPr>
      <w:r>
        <w:rPr>
          <w:rFonts w:hint="eastAsia"/>
        </w:rPr>
        <w:t>(五)其他未按规定保管发票的行为。</w:t>
      </w:r>
    </w:p>
    <w:p>
      <w:pPr>
        <w:pStyle w:val="4"/>
        <w:bidi w:val="0"/>
        <w:rPr>
          <w:rFonts w:hint="eastAsia"/>
        </w:rPr>
      </w:pPr>
    </w:p>
    <w:p>
      <w:pPr>
        <w:pStyle w:val="4"/>
        <w:bidi w:val="0"/>
        <w:rPr>
          <w:rFonts w:hint="eastAsia"/>
        </w:rPr>
      </w:pPr>
      <w:r>
        <w:rPr>
          <w:rFonts w:hint="eastAsia"/>
        </w:rPr>
        <w:t>有第(一)项、第(二)项所述行为之一的，公司按当地税务发票的xx%和全国税务发票的xx%缴纳相当于应纳税额的金额，并处以每张xx元的罚款；遗失发票开具后无存根联的，每联罚款xx元；</w:t>
      </w:r>
    </w:p>
    <w:p>
      <w:pPr>
        <w:pStyle w:val="4"/>
        <w:bidi w:val="0"/>
        <w:rPr>
          <w:rFonts w:hint="eastAsia"/>
        </w:rPr>
      </w:pPr>
    </w:p>
    <w:p>
      <w:pPr>
        <w:pStyle w:val="4"/>
        <w:bidi w:val="0"/>
        <w:rPr>
          <w:rFonts w:hint="eastAsia"/>
        </w:rPr>
      </w:pPr>
      <w:r>
        <w:rPr>
          <w:rFonts w:hint="eastAsia"/>
        </w:rPr>
        <w:t>第(三)项行为的责任人，每份罚款xx元；</w:t>
      </w:r>
    </w:p>
    <w:p>
      <w:pPr>
        <w:pStyle w:val="4"/>
        <w:bidi w:val="0"/>
        <w:rPr>
          <w:rFonts w:hint="eastAsia"/>
        </w:rPr>
      </w:pPr>
    </w:p>
    <w:p>
      <w:pPr>
        <w:pStyle w:val="4"/>
        <w:bidi w:val="0"/>
        <w:rPr>
          <w:rFonts w:hint="eastAsia"/>
        </w:rPr>
      </w:pPr>
      <w:r>
        <w:rPr>
          <w:rFonts w:hint="eastAsia"/>
        </w:rPr>
        <w:t>对第(四)项和第(五)项所述行为负有责任的人可被责令改正或暂停收取发票。情节严重的，处以xx-xx元罚款。</w:t>
      </w:r>
    </w:p>
    <w:p>
      <w:pPr>
        <w:pStyle w:val="4"/>
        <w:bidi w:val="0"/>
        <w:rPr>
          <w:rFonts w:hint="eastAsia"/>
        </w:rPr>
      </w:pPr>
    </w:p>
    <w:p>
      <w:pPr>
        <w:pStyle w:val="4"/>
        <w:bidi w:val="0"/>
        <w:rPr>
          <w:rFonts w:hint="eastAsia"/>
        </w:rPr>
      </w:pPr>
      <w:r>
        <w:rPr>
          <w:rFonts w:hint="eastAsia"/>
        </w:rPr>
        <w:t>公司员工有上述行为的，除按上述规定处罚外，还可给予行政处分。</w:t>
      </w:r>
    </w:p>
    <w:p>
      <w:pPr>
        <w:pStyle w:val="4"/>
        <w:bidi w:val="0"/>
        <w:rPr>
          <w:rFonts w:hint="eastAsia"/>
        </w:rPr>
      </w:pPr>
    </w:p>
    <w:p>
      <w:pPr>
        <w:pStyle w:val="4"/>
        <w:bidi w:val="0"/>
        <w:rPr>
          <w:rFonts w:hint="eastAsia"/>
        </w:rPr>
      </w:pPr>
      <w:r>
        <w:rPr>
          <w:rFonts w:hint="eastAsia"/>
        </w:rPr>
        <w:t>第十九条违反两项以上行为的，可以分别处罚。</w:t>
      </w:r>
    </w:p>
    <w:p>
      <w:pPr>
        <w:pStyle w:val="4"/>
        <w:bidi w:val="0"/>
        <w:rPr>
          <w:rFonts w:hint="eastAsia"/>
        </w:rPr>
      </w:pPr>
    </w:p>
    <w:p>
      <w:pPr>
        <w:pStyle w:val="4"/>
        <w:bidi w:val="0"/>
        <w:jc w:val="center"/>
        <w:rPr>
          <w:rFonts w:hint="eastAsia"/>
        </w:rPr>
      </w:pPr>
      <w:r>
        <w:rPr>
          <w:rFonts w:hint="eastAsia"/>
        </w:rPr>
        <w:t>第六章发票专用章管理</w:t>
      </w:r>
    </w:p>
    <w:p>
      <w:pPr>
        <w:pStyle w:val="4"/>
        <w:bidi w:val="0"/>
        <w:rPr>
          <w:rFonts w:hint="eastAsia"/>
        </w:rPr>
      </w:pPr>
    </w:p>
    <w:p>
      <w:pPr>
        <w:pStyle w:val="4"/>
        <w:bidi w:val="0"/>
        <w:rPr>
          <w:rFonts w:hint="eastAsia"/>
        </w:rPr>
      </w:pPr>
      <w:r>
        <w:rPr>
          <w:rFonts w:hint="eastAsia"/>
        </w:rPr>
        <w:t>第二十条发票专用章由财务部出纳管理。</w:t>
      </w:r>
    </w:p>
    <w:p>
      <w:pPr>
        <w:pStyle w:val="4"/>
        <w:bidi w:val="0"/>
        <w:rPr>
          <w:rFonts w:hint="eastAsia"/>
        </w:rPr>
      </w:pPr>
    </w:p>
    <w:p>
      <w:pPr>
        <w:pStyle w:val="4"/>
        <w:bidi w:val="0"/>
        <w:rPr>
          <w:rFonts w:hint="eastAsia"/>
        </w:rPr>
      </w:pPr>
      <w:r>
        <w:rPr>
          <w:rFonts w:hint="eastAsia"/>
        </w:rPr>
        <w:t>第二十一条发票专用章不得他人使用，严禁在非本公司发票上加盖本公司发票专用章。如有违反，按加盖发票的最高金额处以罚款。</w:t>
      </w:r>
    </w:p>
    <w:p>
      <w:pPr>
        <w:pStyle w:val="4"/>
        <w:bidi w:val="0"/>
        <w:rPr>
          <w:rFonts w:hint="eastAsia"/>
        </w:rPr>
      </w:pPr>
    </w:p>
    <w:p>
      <w:pPr>
        <w:pStyle w:val="4"/>
        <w:bidi w:val="0"/>
        <w:rPr>
          <w:rFonts w:hint="eastAsia"/>
        </w:rPr>
      </w:pPr>
      <w:r>
        <w:rPr>
          <w:rFonts w:hint="eastAsia"/>
        </w:rPr>
        <w:t>第二十二条发票专用章必须妥善保管，不得人为损坏。</w:t>
      </w:r>
    </w:p>
    <w:p>
      <w:pPr>
        <w:pStyle w:val="4"/>
        <w:bidi w:val="0"/>
        <w:rPr>
          <w:rFonts w:hint="eastAsia"/>
        </w:rPr>
      </w:pPr>
    </w:p>
    <w:p>
      <w:pPr>
        <w:pStyle w:val="4"/>
        <w:bidi w:val="0"/>
        <w:rPr>
          <w:rFonts w:hint="eastAsia"/>
        </w:rPr>
      </w:pPr>
      <w:r>
        <w:rPr>
          <w:rFonts w:hint="eastAsia"/>
        </w:rPr>
        <w:t>第二十三条如不慎丢失发票专用章，应立即向财务部负责人报告，并书面说明原因。同时，应追究当事人的责任。</w:t>
      </w:r>
    </w:p>
    <w:p>
      <w:pPr>
        <w:pStyle w:val="4"/>
        <w:bidi w:val="0"/>
        <w:rPr>
          <w:rFonts w:hint="eastAsia"/>
        </w:rPr>
      </w:pPr>
    </w:p>
    <w:p>
      <w:pPr>
        <w:pStyle w:val="4"/>
        <w:bidi w:val="0"/>
        <w:jc w:val="center"/>
        <w:rPr>
          <w:rFonts w:hint="eastAsia"/>
        </w:rPr>
      </w:pPr>
      <w:r>
        <w:rPr>
          <w:rFonts w:hint="eastAsia"/>
        </w:rPr>
        <w:t>第七章附则</w:t>
      </w:r>
      <w:bookmarkStart w:id="0" w:name="_GoBack"/>
      <w:bookmarkEnd w:id="0"/>
    </w:p>
    <w:p>
      <w:pPr>
        <w:pStyle w:val="4"/>
        <w:bidi w:val="0"/>
        <w:rPr>
          <w:rFonts w:hint="eastAsia"/>
        </w:rPr>
      </w:pPr>
    </w:p>
    <w:p>
      <w:pPr>
        <w:pStyle w:val="4"/>
        <w:bidi w:val="0"/>
        <w:rPr>
          <w:rFonts w:hint="eastAsia"/>
        </w:rPr>
      </w:pPr>
      <w:r>
        <w:rPr>
          <w:rFonts w:hint="eastAsia"/>
        </w:rPr>
        <w:t>第二十四条本办法由财政部门负责解释和修订。</w:t>
      </w:r>
    </w:p>
    <w:p>
      <w:pPr>
        <w:pStyle w:val="4"/>
        <w:bidi w:val="0"/>
        <w:rPr>
          <w:rFonts w:hint="eastAsia"/>
        </w:rPr>
      </w:pPr>
    </w:p>
    <w:p>
      <w:pPr>
        <w:pStyle w:val="4"/>
        <w:bidi w:val="0"/>
        <w:rPr>
          <w:rFonts w:hint="eastAsia"/>
        </w:rPr>
      </w:pPr>
      <w:r>
        <w:rPr>
          <w:rFonts w:hint="eastAsia"/>
        </w:rPr>
        <w:t>第二十五条对各种违反公司发票管理规定的处罚，由财务部受理。</w:t>
      </w:r>
    </w:p>
    <w:p>
      <w:pPr>
        <w:pStyle w:val="4"/>
        <w:bidi w:val="0"/>
        <w:rPr>
          <w:rFonts w:hint="eastAsia"/>
        </w:rPr>
      </w:pPr>
    </w:p>
    <w:p>
      <w:pPr>
        <w:pStyle w:val="4"/>
        <w:bidi w:val="0"/>
        <w:rPr>
          <w:rFonts w:hint="eastAsia"/>
        </w:rPr>
      </w:pPr>
      <w:r>
        <w:rPr>
          <w:rFonts w:hint="eastAsia"/>
        </w:rPr>
        <w:t>第二十六条本办法自xx年xx月xx日起实施。凡与本规定有抵触的，以本规定为准。</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42DF1"/>
    <w:rsid w:val="390829E2"/>
    <w:rsid w:val="6FFF1918"/>
    <w:rsid w:val="75142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2021-09-27T05:12:00Z</dcterms:created>
  <dc:creator>南京星智万合网络科技有限公司</dc:creator>
  <cp:lastModifiedBy>南京星智万合网络科技有限公司</cp:lastModifiedBy>
  <dcterms:modified xsi:type="dcterms:W3CDTF">2021-09-27T05:14:26Z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