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关于请示报告的范文</w:t>
      </w:r>
    </w:p>
    <w:p>
      <w:pPr>
        <w:pStyle w:val="4"/>
        <w:bidi w:val="0"/>
        <w:rPr>
          <w:rFonts w:hint="eastAsia"/>
        </w:rPr>
      </w:pPr>
      <w:r>
        <w:rPr>
          <w:rFonts w:hint="eastAsia"/>
        </w:rPr>
        <w:t>向销售部门询问前方各处人员的奖励措施。</w:t>
      </w:r>
    </w:p>
    <w:p>
      <w:pPr>
        <w:pStyle w:val="4"/>
        <w:bidi w:val="0"/>
        <w:rPr>
          <w:rFonts w:hint="eastAsia"/>
        </w:rPr>
      </w:pPr>
    </w:p>
    <w:p>
      <w:pPr>
        <w:pStyle w:val="4"/>
        <w:bidi w:val="0"/>
        <w:rPr>
          <w:rFonts w:hint="eastAsia"/>
        </w:rPr>
      </w:pPr>
      <w:r>
        <w:rPr>
          <w:rFonts w:hint="eastAsia"/>
        </w:rPr>
        <w:t>销售部长:</w:t>
      </w:r>
    </w:p>
    <w:p>
      <w:pPr>
        <w:pStyle w:val="4"/>
        <w:bidi w:val="0"/>
        <w:rPr>
          <w:rFonts w:hint="eastAsia"/>
        </w:rPr>
      </w:pPr>
    </w:p>
    <w:p>
      <w:pPr>
        <w:pStyle w:val="4"/>
        <w:bidi w:val="0"/>
        <w:rPr>
          <w:rFonts w:hint="eastAsia"/>
        </w:rPr>
      </w:pPr>
      <w:r>
        <w:rPr>
          <w:rFonts w:hint="eastAsia"/>
        </w:rPr>
        <w:t>为调动前方各地开拓主机市场的积极性，消除各经销处发展过程中在资源组织、快速响应、交付等方面的诸多不利因素，充分体现销售部门由规模、数量向质量、效益转变的精神，各地特制定如下激励政策:</w:t>
      </w:r>
    </w:p>
    <w:p>
      <w:pPr>
        <w:pStyle w:val="4"/>
        <w:bidi w:val="0"/>
        <w:rPr>
          <w:rFonts w:hint="eastAsia"/>
        </w:rPr>
      </w:pPr>
    </w:p>
    <w:p>
      <w:pPr>
        <w:pStyle w:val="4"/>
        <w:bidi w:val="0"/>
        <w:rPr>
          <w:rFonts w:hint="eastAsia"/>
        </w:rPr>
      </w:pPr>
      <w:r>
        <w:rPr>
          <w:rFonts w:hint="eastAsia"/>
        </w:rPr>
        <w:t>部分现货公司通过现金支付方式向开发主机市场销售的产品销售价格高于定价的，将奖励销售金额差额(利润的xx%)，其中:p5级以上(含p5级)的小产品(产品系列按《小产品销售政策》规定执行)、精密产品定价为xx%(p009价格)，其他产品定价为xx%(p009价格)。</w:t>
      </w:r>
    </w:p>
    <w:p>
      <w:pPr>
        <w:pStyle w:val="4"/>
        <w:bidi w:val="0"/>
        <w:rPr>
          <w:rFonts w:hint="eastAsia"/>
        </w:rPr>
      </w:pPr>
    </w:p>
    <w:p>
      <w:pPr>
        <w:pStyle w:val="4"/>
        <w:bidi w:val="0"/>
        <w:rPr>
          <w:rFonts w:hint="eastAsia"/>
        </w:rPr>
      </w:pPr>
      <w:r>
        <w:rPr>
          <w:rFonts w:hint="eastAsia"/>
        </w:rPr>
        <w:t>奖励方式:月奖励金额= ∑(价格下调%-实际下调%)*p009价格(不含税)销售金额*xx%。</w:t>
      </w:r>
    </w:p>
    <w:p>
      <w:pPr>
        <w:pStyle w:val="4"/>
        <w:bidi w:val="0"/>
        <w:rPr>
          <w:rFonts w:hint="eastAsia"/>
        </w:rPr>
      </w:pPr>
    </w:p>
    <w:p>
      <w:pPr>
        <w:pStyle w:val="4"/>
        <w:bidi w:val="0"/>
        <w:rPr>
          <w:rFonts w:hint="eastAsia"/>
        </w:rPr>
      </w:pPr>
      <w:r>
        <w:rPr>
          <w:rFonts w:hint="eastAsia"/>
        </w:rPr>
        <w:t>以上说明如无不妥，请转发至各前厅部执行。</w:t>
      </w:r>
    </w:p>
    <w:p>
      <w:pPr>
        <w:pStyle w:val="4"/>
        <w:bidi w:val="0"/>
        <w:rPr>
          <w:rFonts w:hint="eastAsia"/>
        </w:rPr>
      </w:pPr>
    </w:p>
    <w:p>
      <w:pPr>
        <w:pStyle w:val="4"/>
        <w:bidi w:val="0"/>
        <w:rPr>
          <w:rFonts w:hint="eastAsia"/>
        </w:rPr>
      </w:pPr>
      <w:r>
        <w:rPr>
          <w:rFonts w:hint="eastAsia"/>
        </w:rPr>
        <w:t>办公室</w:t>
      </w:r>
    </w:p>
    <w:p>
      <w:pPr>
        <w:pStyle w:val="4"/>
        <w:bidi w:val="0"/>
        <w:rPr>
          <w:rFonts w:hint="eastAsia"/>
        </w:rPr>
      </w:pPr>
    </w:p>
    <w:p>
      <w:pPr>
        <w:pStyle w:val="4"/>
        <w:bidi w:val="0"/>
        <w:rPr>
          <w:rFonts w:hint="eastAsia"/>
        </w:rPr>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457D7"/>
    <w:rsid w:val="390829E2"/>
    <w:rsid w:val="65B457D7"/>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2021-09-23T14:48:00Z</dcterms:created>
  <dc:creator>南京星智万合网络科技有限公司</dc:creator>
  <cp:lastModifiedBy>南京星智万合网络科技有限公司</cp:lastModifiedBy>
  <dcterms:modified xsi:type="dcterms:W3CDTF">2021-09-23T14:49:01Z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